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0C016858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spellStart"/>
      <w:r w:rsidR="00C63E6B">
        <w:rPr>
          <w:b/>
          <w:lang w:val="fr-FR"/>
        </w:rPr>
        <w:t>Prezenţi</w:t>
      </w:r>
      <w:proofErr w:type="spellEnd"/>
      <w:r w:rsidR="00C63E6B">
        <w:rPr>
          <w:b/>
          <w:lang w:val="fr-FR"/>
        </w:rPr>
        <w:t>:</w:t>
      </w:r>
      <w:r w:rsidR="00D7692F">
        <w:rPr>
          <w:b/>
          <w:lang w:val="fr-FR"/>
        </w:rPr>
        <w:t xml:space="preserve"> 9</w:t>
      </w:r>
    </w:p>
    <w:p w14:paraId="1318F793" w14:textId="4CBD79BF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D7692F">
        <w:rPr>
          <w:b/>
          <w:lang w:val="fr-FR"/>
        </w:rPr>
        <w:t xml:space="preserve"> 9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838C22E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4C769D">
        <w:rPr>
          <w:b/>
          <w:bCs/>
          <w:w w:val="105"/>
          <w:sz w:val="28"/>
          <w:szCs w:val="28"/>
        </w:rPr>
        <w:t>4</w:t>
      </w:r>
      <w:r w:rsidR="00D7692F">
        <w:rPr>
          <w:b/>
          <w:bCs/>
          <w:w w:val="105"/>
          <w:sz w:val="28"/>
          <w:szCs w:val="28"/>
        </w:rPr>
        <w:t>1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4C769D">
        <w:rPr>
          <w:b/>
          <w:bCs/>
          <w:w w:val="105"/>
          <w:sz w:val="28"/>
          <w:szCs w:val="28"/>
        </w:rPr>
        <w:t>07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4C769D">
        <w:rPr>
          <w:b/>
          <w:bCs/>
          <w:w w:val="105"/>
          <w:sz w:val="28"/>
          <w:szCs w:val="28"/>
        </w:rPr>
        <w:t>8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1D7A75FA" w14:textId="0DCDB640" w:rsidR="004E4D86" w:rsidRPr="00BC75D3" w:rsidRDefault="004E4D86" w:rsidP="004E4D86">
      <w:pPr>
        <w:jc w:val="center"/>
        <w:rPr>
          <w:i/>
          <w:iCs/>
        </w:rPr>
      </w:pPr>
      <w:r w:rsidRPr="004C769D">
        <w:rPr>
          <w:i/>
          <w:iCs/>
        </w:rPr>
        <w:t>privind aprobarea solicit</w:t>
      </w:r>
      <w:r w:rsidR="009A01D3">
        <w:rPr>
          <w:i/>
          <w:iCs/>
        </w:rPr>
        <w:t>ă</w:t>
      </w:r>
      <w:r w:rsidRPr="004C769D">
        <w:rPr>
          <w:i/>
          <w:iCs/>
        </w:rPr>
        <w:t>rii și a prelungirii Scrisorii de garantare de la FNGCIMM SA IFN nr.70/05.08.2021, pentru implementarea proiectului „CONSTRUIRE CAPELĂ ÎN LOCALITATEA SÂNPETRU MARE, Com</w:t>
      </w:r>
      <w:r w:rsidR="004C769D" w:rsidRPr="004C769D">
        <w:rPr>
          <w:i/>
          <w:iCs/>
        </w:rPr>
        <w:t>u</w:t>
      </w:r>
      <w:r w:rsidR="004C769D">
        <w:rPr>
          <w:i/>
          <w:iCs/>
        </w:rPr>
        <w:t>na</w:t>
      </w:r>
      <w:r w:rsidRPr="004C769D">
        <w:rPr>
          <w:i/>
          <w:iCs/>
        </w:rPr>
        <w:t xml:space="preserve"> SÂNPETRU MARE, </w:t>
      </w:r>
      <w:proofErr w:type="spellStart"/>
      <w:r w:rsidRPr="004C769D">
        <w:rPr>
          <w:i/>
          <w:iCs/>
        </w:rPr>
        <w:t>Judetul</w:t>
      </w:r>
      <w:proofErr w:type="spellEnd"/>
      <w:r w:rsidRPr="004C769D">
        <w:rPr>
          <w:i/>
          <w:iCs/>
        </w:rPr>
        <w:t xml:space="preserve"> TIMIȘ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2897132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4C769D">
        <w:rPr>
          <w:b/>
          <w:kern w:val="24"/>
        </w:rPr>
        <w:t>07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4C769D">
        <w:rPr>
          <w:b/>
          <w:kern w:val="24"/>
        </w:rPr>
        <w:t>8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349DB8A3" w14:textId="20F3C28C" w:rsidR="004E4D86" w:rsidRPr="00077E61" w:rsidRDefault="004E4D86" w:rsidP="00077E61">
      <w:pPr>
        <w:tabs>
          <w:tab w:val="left" w:pos="709"/>
        </w:tabs>
        <w:spacing w:line="276" w:lineRule="auto"/>
        <w:ind w:firstLine="567"/>
        <w:jc w:val="both"/>
        <w:rPr>
          <w:rFonts w:ascii="Tahoma" w:hAnsi="Tahoma" w:cs="Tahoma"/>
          <w:color w:val="000000"/>
        </w:rPr>
      </w:pPr>
      <w:r w:rsidRPr="00077E61">
        <w:rPr>
          <w:rFonts w:ascii="Tahoma" w:hAnsi="Tahoma" w:cs="Tahoma"/>
          <w:lang w:val="it-IT"/>
        </w:rPr>
        <w:t>Se solicit</w:t>
      </w:r>
      <w:r w:rsidR="00595F25">
        <w:rPr>
          <w:rFonts w:ascii="Tahoma" w:hAnsi="Tahoma" w:cs="Tahoma"/>
          <w:lang w:val="it-IT"/>
        </w:rPr>
        <w:t>ă</w:t>
      </w:r>
      <w:r w:rsidRPr="00077E61">
        <w:rPr>
          <w:rFonts w:ascii="Tahoma" w:hAnsi="Tahoma" w:cs="Tahoma"/>
          <w:lang w:val="it-IT"/>
        </w:rPr>
        <w:t xml:space="preserve"> prelungirea p</w:t>
      </w:r>
      <w:r w:rsidR="00595F25">
        <w:rPr>
          <w:rFonts w:ascii="Tahoma" w:hAnsi="Tahoma" w:cs="Tahoma"/>
          <w:lang w:val="it-IT"/>
        </w:rPr>
        <w:t>â</w:t>
      </w:r>
      <w:r w:rsidRPr="00077E61">
        <w:rPr>
          <w:rFonts w:ascii="Tahoma" w:hAnsi="Tahoma" w:cs="Tahoma"/>
          <w:lang w:val="it-IT"/>
        </w:rPr>
        <w:t>n</w:t>
      </w:r>
      <w:r w:rsidR="00595F25">
        <w:rPr>
          <w:rFonts w:ascii="Tahoma" w:hAnsi="Tahoma" w:cs="Tahoma"/>
          <w:lang w:val="it-IT"/>
        </w:rPr>
        <w:t>ă</w:t>
      </w:r>
      <w:r w:rsidRPr="00077E61">
        <w:rPr>
          <w:rFonts w:ascii="Tahoma" w:hAnsi="Tahoma" w:cs="Tahoma"/>
          <w:lang w:val="it-IT"/>
        </w:rPr>
        <w:t xml:space="preserve"> la data de 31.1</w:t>
      </w:r>
      <w:r w:rsidR="00786BEC">
        <w:rPr>
          <w:rFonts w:ascii="Tahoma" w:hAnsi="Tahoma" w:cs="Tahoma"/>
          <w:lang w:val="it-IT"/>
        </w:rPr>
        <w:t>2</w:t>
      </w:r>
      <w:r w:rsidRPr="00077E61">
        <w:rPr>
          <w:rFonts w:ascii="Tahoma" w:hAnsi="Tahoma" w:cs="Tahoma"/>
          <w:lang w:val="it-IT"/>
        </w:rPr>
        <w:t>.2024 a Scrisorii de garantare de la FNGCIMM SA IFN nr.</w:t>
      </w:r>
      <w:r w:rsidRPr="00077E61">
        <w:rPr>
          <w:rFonts w:ascii="Tahoma" w:hAnsi="Tahoma" w:cs="Tahoma"/>
        </w:rPr>
        <w:t>70/05.08.2021</w:t>
      </w:r>
      <w:r w:rsidR="00077E61">
        <w:rPr>
          <w:rFonts w:ascii="Tahoma" w:hAnsi="Tahoma" w:cs="Tahoma"/>
        </w:rPr>
        <w:t>,</w:t>
      </w:r>
      <w:r w:rsidRPr="00077E61">
        <w:rPr>
          <w:rFonts w:ascii="Tahoma" w:hAnsi="Tahoma" w:cs="Tahoma"/>
          <w:lang w:val="pt-BR"/>
        </w:rPr>
        <w:t xml:space="preserve"> </w:t>
      </w:r>
      <w:r w:rsidR="00595F25">
        <w:rPr>
          <w:rFonts w:ascii="Tahoma" w:hAnsi="Tahoma" w:cs="Tahoma"/>
          <w:lang w:val="pt-BR"/>
        </w:rPr>
        <w:t>î</w:t>
      </w:r>
      <w:r w:rsidRPr="00077E61">
        <w:rPr>
          <w:rFonts w:ascii="Tahoma" w:hAnsi="Tahoma" w:cs="Tahoma"/>
          <w:lang w:val="it-IT"/>
        </w:rPr>
        <w:t xml:space="preserve">n suma de </w:t>
      </w:r>
      <w:r w:rsidRPr="00077E61">
        <w:rPr>
          <w:rFonts w:ascii="Tahoma" w:hAnsi="Tahoma" w:cs="Tahoma"/>
          <w:lang w:val="pt-BR"/>
        </w:rPr>
        <w:t>207</w:t>
      </w:r>
      <w:r w:rsidR="00077E61">
        <w:rPr>
          <w:rFonts w:ascii="Tahoma" w:hAnsi="Tahoma" w:cs="Tahoma"/>
          <w:lang w:val="pt-BR"/>
        </w:rPr>
        <w:t>.</w:t>
      </w:r>
      <w:r w:rsidRPr="00077E61">
        <w:rPr>
          <w:rFonts w:ascii="Tahoma" w:hAnsi="Tahoma" w:cs="Tahoma"/>
          <w:lang w:val="pt-BR"/>
        </w:rPr>
        <w:t xml:space="preserve">200,00 </w:t>
      </w:r>
      <w:r w:rsidRPr="00077E61">
        <w:rPr>
          <w:rFonts w:ascii="Tahoma" w:hAnsi="Tahoma" w:cs="Tahoma"/>
          <w:lang w:val="it-IT"/>
        </w:rPr>
        <w:t>lei</w:t>
      </w:r>
      <w:r w:rsidR="00595F25">
        <w:rPr>
          <w:rFonts w:ascii="Tahoma" w:hAnsi="Tahoma" w:cs="Tahoma"/>
          <w:lang w:val="it-IT"/>
        </w:rPr>
        <w:t>,</w:t>
      </w:r>
      <w:r w:rsidRPr="00077E61">
        <w:rPr>
          <w:rFonts w:ascii="Tahoma" w:hAnsi="Tahoma" w:cs="Tahoma"/>
          <w:lang w:val="it-IT"/>
        </w:rPr>
        <w:t xml:space="preserve"> </w:t>
      </w:r>
      <w:r w:rsidR="00595F25">
        <w:rPr>
          <w:rFonts w:ascii="Tahoma" w:hAnsi="Tahoma" w:cs="Tahoma"/>
          <w:lang w:val="it-IT"/>
        </w:rPr>
        <w:t>î</w:t>
      </w:r>
      <w:r w:rsidRPr="00077E61">
        <w:rPr>
          <w:rFonts w:ascii="Tahoma" w:hAnsi="Tahoma" w:cs="Tahoma"/>
          <w:lang w:val="it-IT"/>
        </w:rPr>
        <w:t xml:space="preserve">n vederea garantarii in procent de 100% a obligatiilor de plata a avansului de </w:t>
      </w:r>
      <w:r w:rsidRPr="00077E61">
        <w:rPr>
          <w:rFonts w:ascii="Tahoma" w:hAnsi="Tahoma" w:cs="Tahoma"/>
          <w:lang w:val="pt-BR"/>
        </w:rPr>
        <w:t>207</w:t>
      </w:r>
      <w:r w:rsidR="00077E61">
        <w:rPr>
          <w:rFonts w:ascii="Tahoma" w:hAnsi="Tahoma" w:cs="Tahoma"/>
          <w:lang w:val="pt-BR"/>
        </w:rPr>
        <w:t>.</w:t>
      </w:r>
      <w:r w:rsidRPr="00077E61">
        <w:rPr>
          <w:rFonts w:ascii="Tahoma" w:hAnsi="Tahoma" w:cs="Tahoma"/>
          <w:lang w:val="pt-BR"/>
        </w:rPr>
        <w:t xml:space="preserve">200,00 </w:t>
      </w:r>
      <w:r w:rsidRPr="00077E61">
        <w:rPr>
          <w:rFonts w:ascii="Tahoma" w:hAnsi="Tahoma" w:cs="Tahoma"/>
          <w:lang w:val="it-IT"/>
        </w:rPr>
        <w:t>lei din fondurile nerambursabile pentru implementarea proiectului “CONSTRUIRE CAPELA IN LOCALITATEA SANPETRU MARE</w:t>
      </w:r>
      <w:r w:rsidRPr="00077E61">
        <w:rPr>
          <w:rFonts w:ascii="Tahoma" w:hAnsi="Tahoma" w:cs="Tahoma"/>
          <w:i/>
          <w:lang w:val="it-IT"/>
        </w:rPr>
        <w:t xml:space="preserve">”, </w:t>
      </w:r>
      <w:r w:rsidRPr="00077E61">
        <w:rPr>
          <w:rFonts w:ascii="Tahoma" w:hAnsi="Tahoma" w:cs="Tahoma"/>
          <w:lang w:val="it-IT"/>
        </w:rPr>
        <w:t>com</w:t>
      </w:r>
      <w:r w:rsidR="00D7692F">
        <w:rPr>
          <w:rFonts w:ascii="Tahoma" w:hAnsi="Tahoma" w:cs="Tahoma"/>
          <w:lang w:val="it-IT"/>
        </w:rPr>
        <w:t>una</w:t>
      </w:r>
      <w:r w:rsidRPr="00077E61">
        <w:rPr>
          <w:rFonts w:ascii="Tahoma" w:hAnsi="Tahoma" w:cs="Tahoma"/>
          <w:lang w:val="it-IT"/>
        </w:rPr>
        <w:t xml:space="preserve"> </w:t>
      </w:r>
      <w:r w:rsidRPr="00077E61">
        <w:rPr>
          <w:rFonts w:ascii="Tahoma" w:hAnsi="Tahoma" w:cs="Tahoma"/>
        </w:rPr>
        <w:t>SANPETRU MARE</w:t>
      </w:r>
      <w:r w:rsidRPr="00077E61">
        <w:rPr>
          <w:rFonts w:ascii="Tahoma" w:hAnsi="Tahoma" w:cs="Tahoma"/>
          <w:lang w:val="es-ES"/>
        </w:rPr>
        <w:t>, jud. TIMIS</w:t>
      </w:r>
      <w:r w:rsidRPr="00077E61">
        <w:rPr>
          <w:rFonts w:ascii="Tahoma" w:hAnsi="Tahoma" w:cs="Tahoma"/>
          <w:lang w:val="it-IT"/>
        </w:rPr>
        <w:t xml:space="preserve">, </w:t>
      </w:r>
      <w:r w:rsidR="00077E61">
        <w:rPr>
          <w:rFonts w:ascii="Tahoma" w:hAnsi="Tahoma" w:cs="Tahoma"/>
          <w:lang w:val="it-IT"/>
        </w:rPr>
        <w:t>î</w:t>
      </w:r>
      <w:r w:rsidRPr="00077E61">
        <w:rPr>
          <w:rFonts w:ascii="Tahoma" w:hAnsi="Tahoma" w:cs="Tahoma"/>
          <w:lang w:val="it-IT"/>
        </w:rPr>
        <w:t xml:space="preserve">n baza contractului de finantare nerambursabila nr. </w:t>
      </w:r>
      <w:r w:rsidRPr="00077E61">
        <w:rPr>
          <w:rFonts w:ascii="Tahoma" w:hAnsi="Tahoma" w:cs="Tahoma"/>
          <w:lang w:val="pt-BR"/>
        </w:rPr>
        <w:t xml:space="preserve">C1920074X202953706446/17.02.2020 </w:t>
      </w:r>
      <w:r w:rsidRPr="00077E61">
        <w:rPr>
          <w:rFonts w:ascii="Tahoma" w:hAnsi="Tahoma" w:cs="Tahoma"/>
          <w:lang w:val="it-IT"/>
        </w:rPr>
        <w:t xml:space="preserve">si actele aditionale ulterioare, in favoarea </w:t>
      </w:r>
      <w:r w:rsidRPr="00077E61">
        <w:rPr>
          <w:rFonts w:ascii="Tahoma" w:hAnsi="Tahoma" w:cs="Tahoma"/>
          <w:color w:val="000000"/>
        </w:rPr>
        <w:t>Agen</w:t>
      </w:r>
      <w:r w:rsidR="00595F25">
        <w:rPr>
          <w:rFonts w:ascii="Tahoma" w:hAnsi="Tahoma" w:cs="Tahoma"/>
          <w:color w:val="000000"/>
        </w:rPr>
        <w:t>ț</w:t>
      </w:r>
      <w:r w:rsidRPr="00077E61">
        <w:rPr>
          <w:rFonts w:ascii="Tahoma" w:hAnsi="Tahoma" w:cs="Tahoma"/>
          <w:color w:val="000000"/>
        </w:rPr>
        <w:t>iei pentru Finan</w:t>
      </w:r>
      <w:r w:rsidR="00595F25">
        <w:rPr>
          <w:rFonts w:ascii="Tahoma" w:hAnsi="Tahoma" w:cs="Tahoma"/>
          <w:color w:val="000000"/>
        </w:rPr>
        <w:t>ț</w:t>
      </w:r>
      <w:r w:rsidRPr="00077E61">
        <w:rPr>
          <w:rFonts w:ascii="Tahoma" w:hAnsi="Tahoma" w:cs="Tahoma"/>
          <w:color w:val="000000"/>
        </w:rPr>
        <w:t>area Investi</w:t>
      </w:r>
      <w:r w:rsidR="00595F25">
        <w:rPr>
          <w:rFonts w:ascii="Tahoma" w:hAnsi="Tahoma" w:cs="Tahoma"/>
          <w:color w:val="000000"/>
        </w:rPr>
        <w:t>ț</w:t>
      </w:r>
      <w:r w:rsidRPr="00077E61">
        <w:rPr>
          <w:rFonts w:ascii="Tahoma" w:hAnsi="Tahoma" w:cs="Tahoma"/>
          <w:color w:val="000000"/>
        </w:rPr>
        <w:t>iilor Rurale.</w:t>
      </w:r>
    </w:p>
    <w:p w14:paraId="7E982308" w14:textId="6E3E329A" w:rsidR="003A3371" w:rsidRPr="00077E61" w:rsidRDefault="003A3371" w:rsidP="00077E61">
      <w:pPr>
        <w:tabs>
          <w:tab w:val="left" w:pos="709"/>
        </w:tabs>
        <w:spacing w:line="276" w:lineRule="auto"/>
        <w:ind w:firstLine="567"/>
        <w:jc w:val="both"/>
        <w:rPr>
          <w:rFonts w:ascii="Tahoma" w:hAnsi="Tahoma" w:cs="Tahoma"/>
        </w:rPr>
      </w:pPr>
      <w:r w:rsidRPr="00077E61">
        <w:rPr>
          <w:rFonts w:ascii="Tahoma" w:hAnsi="Tahoma" w:cs="Tahoma"/>
          <w:iCs/>
        </w:rPr>
        <w:t>Având în vedere</w:t>
      </w:r>
      <w:r w:rsidRPr="00077E61">
        <w:rPr>
          <w:rFonts w:ascii="Tahoma" w:hAnsi="Tahoma" w:cs="Tahoma"/>
        </w:rPr>
        <w:t xml:space="preserve"> Referatul de aprobare nr.1280 din 13.03.2024</w:t>
      </w:r>
      <w:r w:rsidRPr="00077E61">
        <w:rPr>
          <w:rFonts w:ascii="Tahoma" w:hAnsi="Tahoma" w:cs="Tahoma"/>
          <w:bCs/>
          <w:color w:val="000000"/>
        </w:rPr>
        <w:t>, al</w:t>
      </w:r>
      <w:r w:rsidRPr="00077E61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3A3E4D8E" w14:textId="77777777" w:rsidR="004E4D86" w:rsidRPr="00077E61" w:rsidRDefault="004E4D86" w:rsidP="00077E61">
      <w:pPr>
        <w:pStyle w:val="Corptext"/>
        <w:spacing w:line="276" w:lineRule="auto"/>
        <w:rPr>
          <w:rFonts w:ascii="Tahoma" w:eastAsia="Calibri" w:hAnsi="Tahoma" w:cs="Tahoma"/>
          <w:lang w:val="pt-BR" w:eastAsia="ar-SA"/>
        </w:rPr>
      </w:pPr>
      <w:r w:rsidRPr="00077E61">
        <w:rPr>
          <w:rFonts w:ascii="Tahoma" w:hAnsi="Tahoma" w:cs="Tahoma"/>
          <w:lang w:val="it-IT"/>
        </w:rPr>
        <w:tab/>
        <w:t>Văzând avizul favorabil al Comisiei de specialitate</w:t>
      </w:r>
      <w:r w:rsidRPr="00077E61">
        <w:rPr>
          <w:rFonts w:ascii="Tahoma" w:eastAsia="Calibri" w:hAnsi="Tahoma" w:cs="Tahoma"/>
          <w:lang w:val="pt-BR" w:eastAsia="ar-SA"/>
        </w:rPr>
        <w:t xml:space="preserve"> al Consiliului Local al Comunei </w:t>
      </w:r>
      <w:r w:rsidRPr="00077E61">
        <w:rPr>
          <w:rFonts w:ascii="Tahoma" w:hAnsi="Tahoma" w:cs="Tahoma"/>
          <w:lang w:val="pt-BR"/>
        </w:rPr>
        <w:t>Sânpetru Mare</w:t>
      </w:r>
      <w:r w:rsidRPr="00077E61">
        <w:rPr>
          <w:rFonts w:ascii="Tahoma" w:eastAsia="Calibri" w:hAnsi="Tahoma" w:cs="Tahoma"/>
          <w:lang w:val="pt-BR" w:eastAsia="ar-SA"/>
        </w:rPr>
        <w:t>,</w:t>
      </w:r>
    </w:p>
    <w:p w14:paraId="4D3DF2C4" w14:textId="0FE8CACE" w:rsidR="00B26AAA" w:rsidRPr="00077E61" w:rsidRDefault="004E4D86" w:rsidP="00CB0944">
      <w:pPr>
        <w:pStyle w:val="Corptext"/>
        <w:spacing w:line="276" w:lineRule="auto"/>
        <w:ind w:firstLine="567"/>
        <w:jc w:val="both"/>
        <w:rPr>
          <w:rFonts w:ascii="Tahoma" w:hAnsi="Tahoma" w:cs="Tahoma"/>
          <w:lang w:val="it-IT"/>
        </w:rPr>
      </w:pPr>
      <w:r w:rsidRPr="00077E61">
        <w:rPr>
          <w:rFonts w:ascii="Tahoma" w:hAnsi="Tahoma" w:cs="Tahoma"/>
          <w:lang w:val="it-IT"/>
        </w:rPr>
        <w:t xml:space="preserve">În temeiul art.129, alin. (1), alin.2, lit.b şi alin.4,  lit. ,,d,, </w:t>
      </w:r>
      <w:r w:rsidR="00CB0944">
        <w:rPr>
          <w:rFonts w:ascii="Tahoma" w:hAnsi="Tahoma" w:cs="Tahoma"/>
          <w:lang w:val="it-IT"/>
        </w:rPr>
        <w:t>ș</w:t>
      </w:r>
      <w:r w:rsidRPr="00077E61">
        <w:rPr>
          <w:rFonts w:ascii="Tahoma" w:hAnsi="Tahoma" w:cs="Tahoma"/>
          <w:lang w:val="it-IT"/>
        </w:rPr>
        <w:t>i  ,,e,,  şi  art.139, alin.(3 ), litera ,,d,, din O.U.G.  nr. 57/2019 Codul administrativ</w:t>
      </w:r>
      <w:r w:rsidR="00B26AAA" w:rsidRPr="00CB0944">
        <w:rPr>
          <w:rFonts w:ascii="Tahoma" w:hAnsi="Tahoma" w:cs="Tahoma"/>
          <w:lang w:val="pt-BR"/>
        </w:rPr>
        <w:t xml:space="preserve">, </w:t>
      </w:r>
    </w:p>
    <w:p w14:paraId="5C971601" w14:textId="77777777" w:rsidR="00B26AAA" w:rsidRPr="00077E61" w:rsidRDefault="00B26AAA" w:rsidP="00077E61">
      <w:pPr>
        <w:keepNext/>
        <w:spacing w:line="276" w:lineRule="auto"/>
        <w:jc w:val="both"/>
        <w:outlineLvl w:val="0"/>
        <w:rPr>
          <w:rFonts w:ascii="Tahoma" w:hAnsi="Tahoma" w:cs="Tahoma"/>
          <w:kern w:val="24"/>
          <w:sz w:val="16"/>
          <w:szCs w:val="16"/>
          <w:lang w:eastAsia="en-US"/>
        </w:rPr>
      </w:pPr>
    </w:p>
    <w:p w14:paraId="71F37812" w14:textId="518F3108" w:rsidR="00E8079E" w:rsidRPr="00077E61" w:rsidRDefault="00E8079E" w:rsidP="00077E61">
      <w:pPr>
        <w:spacing w:line="276" w:lineRule="auto"/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077E61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077E61">
        <w:rPr>
          <w:rFonts w:ascii="Tahoma" w:hAnsi="Tahoma" w:cs="Tahoma"/>
          <w:b/>
          <w:bCs/>
          <w:kern w:val="24"/>
          <w:sz w:val="28"/>
          <w:szCs w:val="28"/>
        </w:rPr>
        <w:t xml:space="preserve">Â </w:t>
      </w:r>
      <w:r w:rsidR="00077E61" w:rsidRPr="00077E61">
        <w:rPr>
          <w:rFonts w:ascii="Tahoma" w:hAnsi="Tahoma" w:cs="Tahoma"/>
          <w:b/>
          <w:bCs/>
          <w:kern w:val="24"/>
          <w:sz w:val="28"/>
          <w:szCs w:val="28"/>
        </w:rPr>
        <w:t>Ș T</w:t>
      </w:r>
      <w:r w:rsidR="00E37C98" w:rsidRPr="00077E61">
        <w:rPr>
          <w:rFonts w:ascii="Tahoma" w:hAnsi="Tahoma" w:cs="Tahoma"/>
          <w:b/>
          <w:bCs/>
          <w:kern w:val="24"/>
          <w:sz w:val="28"/>
          <w:szCs w:val="28"/>
        </w:rPr>
        <w:t xml:space="preserve"> E</w:t>
      </w:r>
      <w:r w:rsidR="000678BB" w:rsidRPr="00077E61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077E61" w:rsidRDefault="00E8079E" w:rsidP="00077E61">
      <w:pPr>
        <w:spacing w:line="276" w:lineRule="auto"/>
        <w:jc w:val="center"/>
        <w:rPr>
          <w:rFonts w:ascii="Tahoma" w:hAnsi="Tahoma" w:cs="Tahoma"/>
          <w:b/>
          <w:bCs/>
          <w:kern w:val="24"/>
          <w:sz w:val="16"/>
          <w:szCs w:val="16"/>
        </w:rPr>
      </w:pPr>
    </w:p>
    <w:p w14:paraId="58049505" w14:textId="15C50800" w:rsidR="003A3371" w:rsidRDefault="003A3371" w:rsidP="00077E61">
      <w:pPr>
        <w:spacing w:line="276" w:lineRule="auto"/>
        <w:ind w:firstLine="567"/>
        <w:jc w:val="both"/>
        <w:rPr>
          <w:rFonts w:ascii="Tahoma" w:eastAsia="Calibri" w:hAnsi="Tahoma" w:cs="Tahoma"/>
        </w:rPr>
      </w:pPr>
      <w:r w:rsidRPr="00077E61">
        <w:rPr>
          <w:rFonts w:ascii="Tahoma" w:hAnsi="Tahoma" w:cs="Tahoma"/>
          <w:b/>
          <w:bCs/>
          <w:u w:val="single"/>
          <w:lang w:val="de-DE"/>
        </w:rPr>
        <w:t>Art.1.</w:t>
      </w:r>
      <w:r w:rsidRPr="00077E61">
        <w:rPr>
          <w:rFonts w:ascii="Tahoma" w:hAnsi="Tahoma" w:cs="Tahoma"/>
        </w:rPr>
        <w:t xml:space="preserve"> </w:t>
      </w:r>
      <w:r w:rsidR="00077E61" w:rsidRPr="00077E61">
        <w:rPr>
          <w:rFonts w:ascii="Tahoma" w:hAnsi="Tahoma" w:cs="Tahoma"/>
          <w:lang w:val="it-IT"/>
        </w:rPr>
        <w:t>Se aproba solicitarea prelungirii pana la data de 31.1</w:t>
      </w:r>
      <w:r w:rsidR="004C769D">
        <w:rPr>
          <w:rFonts w:ascii="Tahoma" w:hAnsi="Tahoma" w:cs="Tahoma"/>
          <w:lang w:val="it-IT"/>
        </w:rPr>
        <w:t>2</w:t>
      </w:r>
      <w:r w:rsidR="00077E61" w:rsidRPr="00077E61">
        <w:rPr>
          <w:rFonts w:ascii="Tahoma" w:hAnsi="Tahoma" w:cs="Tahoma"/>
          <w:lang w:val="it-IT"/>
        </w:rPr>
        <w:t>.2024 a Scrisorii de garantare de la FNGCIMM SA IFN nr.</w:t>
      </w:r>
      <w:r w:rsidR="00077E61" w:rsidRPr="00077E61">
        <w:rPr>
          <w:rFonts w:ascii="Tahoma" w:hAnsi="Tahoma" w:cs="Tahoma"/>
        </w:rPr>
        <w:t>70/05.08.2021</w:t>
      </w:r>
      <w:r w:rsidR="00077E61">
        <w:rPr>
          <w:rFonts w:ascii="Tahoma" w:hAnsi="Tahoma" w:cs="Tahoma"/>
        </w:rPr>
        <w:t>,</w:t>
      </w:r>
      <w:r w:rsidR="00077E61" w:rsidRPr="00077E61">
        <w:rPr>
          <w:rFonts w:ascii="Tahoma" w:hAnsi="Tahoma" w:cs="Tahoma"/>
          <w:lang w:val="pt-BR"/>
        </w:rPr>
        <w:t xml:space="preserve"> </w:t>
      </w:r>
      <w:r w:rsidR="00077E61">
        <w:rPr>
          <w:rFonts w:ascii="Tahoma" w:hAnsi="Tahoma" w:cs="Tahoma"/>
          <w:lang w:val="pt-BR"/>
        </w:rPr>
        <w:t>î</w:t>
      </w:r>
      <w:r w:rsidR="00077E61" w:rsidRPr="00077E61">
        <w:rPr>
          <w:rFonts w:ascii="Tahoma" w:hAnsi="Tahoma" w:cs="Tahoma"/>
          <w:lang w:val="it-IT"/>
        </w:rPr>
        <w:t xml:space="preserve">n suma de </w:t>
      </w:r>
      <w:r w:rsidR="00077E61" w:rsidRPr="00077E61">
        <w:rPr>
          <w:rFonts w:ascii="Tahoma" w:hAnsi="Tahoma" w:cs="Tahoma"/>
          <w:lang w:val="pt-BR"/>
        </w:rPr>
        <w:t xml:space="preserve">207.200,00 </w:t>
      </w:r>
      <w:r w:rsidR="00077E61" w:rsidRPr="00077E61">
        <w:rPr>
          <w:rFonts w:ascii="Tahoma" w:hAnsi="Tahoma" w:cs="Tahoma"/>
          <w:lang w:val="it-IT"/>
        </w:rPr>
        <w:t xml:space="preserve">lei in vederea garantarii in procent de 100% a obligatiilor de plata a avansului de </w:t>
      </w:r>
      <w:r w:rsidR="00077E61" w:rsidRPr="00077E61">
        <w:rPr>
          <w:rFonts w:ascii="Tahoma" w:hAnsi="Tahoma" w:cs="Tahoma"/>
          <w:lang w:val="pt-BR"/>
        </w:rPr>
        <w:t xml:space="preserve">207.200,00 </w:t>
      </w:r>
      <w:r w:rsidR="00077E61" w:rsidRPr="00077E61">
        <w:rPr>
          <w:rFonts w:ascii="Tahoma" w:hAnsi="Tahoma" w:cs="Tahoma"/>
          <w:lang w:val="it-IT"/>
        </w:rPr>
        <w:t>lei din fondurile nerambursabile pentru implementarea proiectului “CONSTRUIRE CAPELA IN LOCALITATEA SANPETRU MARE</w:t>
      </w:r>
      <w:r w:rsidR="00077E61" w:rsidRPr="00077E61">
        <w:rPr>
          <w:rFonts w:ascii="Tahoma" w:hAnsi="Tahoma" w:cs="Tahoma"/>
          <w:i/>
          <w:lang w:val="it-IT"/>
        </w:rPr>
        <w:t xml:space="preserve">”, </w:t>
      </w:r>
      <w:r w:rsidR="00077E61" w:rsidRPr="00077E61">
        <w:rPr>
          <w:rFonts w:ascii="Tahoma" w:hAnsi="Tahoma" w:cs="Tahoma"/>
          <w:lang w:val="it-IT"/>
        </w:rPr>
        <w:t>com</w:t>
      </w:r>
      <w:r w:rsidR="004C769D">
        <w:rPr>
          <w:rFonts w:ascii="Tahoma" w:hAnsi="Tahoma" w:cs="Tahoma"/>
          <w:lang w:val="it-IT"/>
        </w:rPr>
        <w:t>una</w:t>
      </w:r>
      <w:r w:rsidR="00077E61" w:rsidRPr="00077E61">
        <w:rPr>
          <w:rFonts w:ascii="Tahoma" w:hAnsi="Tahoma" w:cs="Tahoma"/>
          <w:lang w:val="it-IT"/>
        </w:rPr>
        <w:t xml:space="preserve"> </w:t>
      </w:r>
      <w:r w:rsidR="00077E61" w:rsidRPr="00077E61">
        <w:rPr>
          <w:rFonts w:ascii="Tahoma" w:hAnsi="Tahoma" w:cs="Tahoma"/>
        </w:rPr>
        <w:t>SANPETRU MARE</w:t>
      </w:r>
      <w:r w:rsidR="00077E61" w:rsidRPr="00077E61">
        <w:rPr>
          <w:rFonts w:ascii="Tahoma" w:hAnsi="Tahoma" w:cs="Tahoma"/>
          <w:lang w:val="es-ES"/>
        </w:rPr>
        <w:t>, jud. TIMIS,</w:t>
      </w:r>
      <w:r w:rsidR="00077E61" w:rsidRPr="00077E61">
        <w:rPr>
          <w:rFonts w:ascii="Tahoma" w:hAnsi="Tahoma" w:cs="Tahoma"/>
          <w:lang w:val="it-IT"/>
        </w:rPr>
        <w:t xml:space="preserve"> </w:t>
      </w:r>
      <w:r w:rsidR="004C769D">
        <w:rPr>
          <w:rFonts w:ascii="Tahoma" w:hAnsi="Tahoma" w:cs="Tahoma"/>
          <w:lang w:val="it-IT"/>
        </w:rPr>
        <w:t>î</w:t>
      </w:r>
      <w:r w:rsidR="00077E61" w:rsidRPr="00077E61">
        <w:rPr>
          <w:rFonts w:ascii="Tahoma" w:hAnsi="Tahoma" w:cs="Tahoma"/>
          <w:lang w:val="it-IT"/>
        </w:rPr>
        <w:t xml:space="preserve">n baza contractului de finantare nerambursabila nr. </w:t>
      </w:r>
      <w:r w:rsidR="00077E61" w:rsidRPr="00077E61">
        <w:rPr>
          <w:rFonts w:ascii="Tahoma" w:hAnsi="Tahoma" w:cs="Tahoma"/>
          <w:lang w:val="pt-BR"/>
        </w:rPr>
        <w:t xml:space="preserve">C1920074X202953706446/17.02.2020 </w:t>
      </w:r>
      <w:r w:rsidR="00077E61" w:rsidRPr="00077E61">
        <w:rPr>
          <w:rFonts w:ascii="Tahoma" w:hAnsi="Tahoma" w:cs="Tahoma"/>
          <w:lang w:val="it-IT"/>
        </w:rPr>
        <w:t xml:space="preserve">si actele aditionale ulterioare, </w:t>
      </w:r>
      <w:r w:rsidR="00077E61">
        <w:rPr>
          <w:rFonts w:ascii="Tahoma" w:hAnsi="Tahoma" w:cs="Tahoma"/>
          <w:lang w:val="it-IT"/>
        </w:rPr>
        <w:t>î</w:t>
      </w:r>
      <w:r w:rsidR="00077E61" w:rsidRPr="00077E61">
        <w:rPr>
          <w:rFonts w:ascii="Tahoma" w:hAnsi="Tahoma" w:cs="Tahoma"/>
          <w:lang w:val="it-IT"/>
        </w:rPr>
        <w:t xml:space="preserve">n favoarea </w:t>
      </w:r>
      <w:r w:rsidR="00077E61" w:rsidRPr="00077E61">
        <w:rPr>
          <w:rFonts w:ascii="Tahoma" w:hAnsi="Tahoma" w:cs="Tahoma"/>
          <w:color w:val="000000"/>
        </w:rPr>
        <w:t>Agen</w:t>
      </w:r>
      <w:r w:rsidR="00077E61">
        <w:rPr>
          <w:rFonts w:ascii="Tahoma" w:hAnsi="Tahoma" w:cs="Tahoma"/>
          <w:color w:val="000000"/>
        </w:rPr>
        <w:t>ț</w:t>
      </w:r>
      <w:r w:rsidR="00077E61" w:rsidRPr="00077E61">
        <w:rPr>
          <w:rFonts w:ascii="Tahoma" w:hAnsi="Tahoma" w:cs="Tahoma"/>
          <w:color w:val="000000"/>
        </w:rPr>
        <w:t>iei pentru Finan</w:t>
      </w:r>
      <w:r w:rsidR="00077E61">
        <w:rPr>
          <w:rFonts w:ascii="Tahoma" w:hAnsi="Tahoma" w:cs="Tahoma"/>
          <w:color w:val="000000"/>
        </w:rPr>
        <w:t>ț</w:t>
      </w:r>
      <w:r w:rsidR="00077E61" w:rsidRPr="00077E61">
        <w:rPr>
          <w:rFonts w:ascii="Tahoma" w:hAnsi="Tahoma" w:cs="Tahoma"/>
          <w:color w:val="000000"/>
        </w:rPr>
        <w:t>area Investi</w:t>
      </w:r>
      <w:r w:rsidR="00077E61">
        <w:rPr>
          <w:rFonts w:ascii="Tahoma" w:hAnsi="Tahoma" w:cs="Tahoma"/>
          <w:color w:val="000000"/>
        </w:rPr>
        <w:t>ț</w:t>
      </w:r>
      <w:r w:rsidR="00077E61" w:rsidRPr="00077E61">
        <w:rPr>
          <w:rFonts w:ascii="Tahoma" w:hAnsi="Tahoma" w:cs="Tahoma"/>
          <w:color w:val="000000"/>
        </w:rPr>
        <w:t>iilor Rurale</w:t>
      </w:r>
      <w:r w:rsidRPr="00077E61">
        <w:rPr>
          <w:rFonts w:ascii="Tahoma" w:eastAsia="Calibri" w:hAnsi="Tahoma" w:cs="Tahoma"/>
        </w:rPr>
        <w:t>.</w:t>
      </w:r>
    </w:p>
    <w:p w14:paraId="2B5B3C3A" w14:textId="77777777" w:rsidR="00077E61" w:rsidRPr="00077E61" w:rsidRDefault="00077E61" w:rsidP="00077E61">
      <w:pPr>
        <w:spacing w:line="276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14:paraId="42D5BEB4" w14:textId="44CB971A" w:rsidR="003A3371" w:rsidRDefault="003A3371" w:rsidP="00754A56">
      <w:pPr>
        <w:suppressAutoHyphens/>
        <w:spacing w:line="276" w:lineRule="auto"/>
        <w:ind w:firstLine="567"/>
        <w:jc w:val="both"/>
        <w:rPr>
          <w:rFonts w:ascii="Tahoma" w:eastAsia="Calibri" w:hAnsi="Tahoma" w:cs="Tahoma"/>
        </w:rPr>
      </w:pPr>
      <w:r w:rsidRPr="00077E61">
        <w:rPr>
          <w:rFonts w:ascii="Tahoma" w:hAnsi="Tahoma" w:cs="Tahoma"/>
          <w:b/>
          <w:bCs/>
          <w:u w:val="single"/>
          <w:lang w:val="de-DE"/>
        </w:rPr>
        <w:t>Art.2.</w:t>
      </w:r>
      <w:r w:rsidRPr="00077E61">
        <w:rPr>
          <w:rFonts w:ascii="Tahoma" w:hAnsi="Tahoma" w:cs="Tahoma"/>
          <w:b/>
          <w:bCs/>
          <w:lang w:val="de-DE"/>
        </w:rPr>
        <w:t xml:space="preserve"> </w:t>
      </w:r>
      <w:r w:rsidR="00754A56" w:rsidRPr="00754A56">
        <w:rPr>
          <w:rFonts w:ascii="Tahoma" w:hAnsi="Tahoma" w:cs="Tahoma"/>
          <w:lang w:val="de-DE"/>
        </w:rPr>
        <w:t>Primarul</w:t>
      </w:r>
      <w:r w:rsidR="00754A56">
        <w:rPr>
          <w:rFonts w:ascii="Tahoma" w:hAnsi="Tahoma" w:cs="Tahoma"/>
          <w:b/>
          <w:bCs/>
          <w:lang w:val="de-DE"/>
        </w:rPr>
        <w:t xml:space="preserve"> - </w:t>
      </w:r>
      <w:r w:rsidR="00077E61" w:rsidRPr="00077E61">
        <w:rPr>
          <w:rFonts w:ascii="Tahoma" w:hAnsi="Tahoma" w:cs="Tahoma"/>
          <w:lang w:eastAsia="ar-SA"/>
        </w:rPr>
        <w:t>viceprimar cu atribuții de primarul al Comunei Sânpetru Mare, județul Timis, dl. Stoianov Paia, va duce la îndeplinire prevederile prezentei HOTĂRÂRII</w:t>
      </w:r>
      <w:r w:rsidRPr="00077E61">
        <w:rPr>
          <w:rFonts w:ascii="Tahoma" w:eastAsia="Calibri" w:hAnsi="Tahoma" w:cs="Tahoma"/>
        </w:rPr>
        <w:t>.</w:t>
      </w:r>
    </w:p>
    <w:p w14:paraId="4F9E44EE" w14:textId="77777777" w:rsidR="00077E61" w:rsidRPr="00077E61" w:rsidRDefault="00077E61" w:rsidP="00077E61">
      <w:pPr>
        <w:spacing w:line="276" w:lineRule="auto"/>
        <w:ind w:right="7"/>
        <w:jc w:val="both"/>
        <w:rPr>
          <w:rFonts w:ascii="Tahoma" w:hAnsi="Tahoma" w:cs="Tahoma"/>
        </w:rPr>
      </w:pPr>
    </w:p>
    <w:p w14:paraId="5CF3720D" w14:textId="4E0DFD08" w:rsidR="00E8079E" w:rsidRPr="00077E61" w:rsidRDefault="00E8079E" w:rsidP="00077E61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077E61">
        <w:rPr>
          <w:rFonts w:ascii="Tahoma" w:hAnsi="Tahoma" w:cs="Tahoma"/>
          <w:b/>
          <w:kern w:val="24"/>
          <w:u w:val="single"/>
        </w:rPr>
        <w:lastRenderedPageBreak/>
        <w:t>Art.</w:t>
      </w:r>
      <w:r w:rsidR="00077E61" w:rsidRPr="00077E61">
        <w:rPr>
          <w:rFonts w:ascii="Tahoma" w:hAnsi="Tahoma" w:cs="Tahoma"/>
          <w:b/>
          <w:kern w:val="24"/>
          <w:u w:val="single"/>
        </w:rPr>
        <w:t>3</w:t>
      </w:r>
      <w:r w:rsidRPr="00077E61">
        <w:rPr>
          <w:rFonts w:ascii="Tahoma" w:hAnsi="Tahoma" w:cs="Tahoma"/>
          <w:b/>
          <w:kern w:val="24"/>
          <w:u w:val="single"/>
        </w:rPr>
        <w:t>.</w:t>
      </w:r>
      <w:r w:rsidRPr="00077E61">
        <w:rPr>
          <w:rFonts w:ascii="Tahoma" w:hAnsi="Tahoma" w:cs="Tahoma"/>
          <w:b/>
          <w:kern w:val="24"/>
        </w:rPr>
        <w:t xml:space="preserve"> </w:t>
      </w:r>
      <w:r w:rsidRPr="00077E61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077E61" w:rsidRDefault="00D02CE7" w:rsidP="00077E61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077E61">
        <w:rPr>
          <w:rFonts w:ascii="Tahoma" w:hAnsi="Tahoma" w:cs="Tahoma"/>
          <w:kern w:val="24"/>
        </w:rPr>
        <w:t>-</w:t>
      </w:r>
      <w:r w:rsidR="00972115" w:rsidRPr="00077E61">
        <w:rPr>
          <w:rFonts w:ascii="Tahoma" w:hAnsi="Tahoma" w:cs="Tahoma"/>
          <w:kern w:val="24"/>
        </w:rPr>
        <w:t xml:space="preserve"> </w:t>
      </w:r>
      <w:r w:rsidRPr="00077E61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077E61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077E61" w:rsidRDefault="00D02CE7" w:rsidP="00077E61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077E61">
        <w:rPr>
          <w:rFonts w:ascii="Tahoma" w:hAnsi="Tahoma" w:cs="Tahoma"/>
          <w:kern w:val="24"/>
        </w:rPr>
        <w:t>-</w:t>
      </w:r>
      <w:r w:rsidR="00972115" w:rsidRPr="00077E61">
        <w:rPr>
          <w:rFonts w:ascii="Tahoma" w:hAnsi="Tahoma" w:cs="Tahoma"/>
          <w:kern w:val="24"/>
        </w:rPr>
        <w:t xml:space="preserve"> </w:t>
      </w:r>
      <w:r w:rsidR="000E569B" w:rsidRPr="00077E61">
        <w:rPr>
          <w:rFonts w:ascii="Tahoma" w:hAnsi="Tahoma" w:cs="Tahoma"/>
          <w:kern w:val="24"/>
        </w:rPr>
        <w:t>Primar</w:t>
      </w:r>
      <w:r w:rsidR="005B653B" w:rsidRPr="00077E61">
        <w:rPr>
          <w:rFonts w:ascii="Tahoma" w:hAnsi="Tahoma" w:cs="Tahoma"/>
          <w:kern w:val="24"/>
        </w:rPr>
        <w:t>ului</w:t>
      </w:r>
      <w:r w:rsidR="000678BB" w:rsidRPr="00077E61">
        <w:rPr>
          <w:rFonts w:ascii="Tahoma" w:hAnsi="Tahoma" w:cs="Tahoma"/>
          <w:kern w:val="24"/>
        </w:rPr>
        <w:t xml:space="preserve"> </w:t>
      </w:r>
      <w:r w:rsidR="000E569B" w:rsidRPr="00077E61">
        <w:rPr>
          <w:rFonts w:ascii="Tahoma" w:hAnsi="Tahoma" w:cs="Tahoma"/>
          <w:kern w:val="24"/>
        </w:rPr>
        <w:t>–</w:t>
      </w:r>
      <w:r w:rsidR="000678BB" w:rsidRPr="00077E61">
        <w:rPr>
          <w:rFonts w:ascii="Tahoma" w:hAnsi="Tahoma" w:cs="Tahoma"/>
          <w:kern w:val="24"/>
        </w:rPr>
        <w:t xml:space="preserve"> dlui. </w:t>
      </w:r>
      <w:r w:rsidR="000E569B" w:rsidRPr="00077E61">
        <w:rPr>
          <w:rFonts w:ascii="Tahoma" w:hAnsi="Tahoma" w:cs="Tahoma"/>
          <w:kern w:val="24"/>
        </w:rPr>
        <w:t xml:space="preserve">viceprimar </w:t>
      </w:r>
      <w:r w:rsidR="000678BB" w:rsidRPr="00077E61">
        <w:rPr>
          <w:rFonts w:ascii="Tahoma" w:hAnsi="Tahoma" w:cs="Tahoma"/>
          <w:kern w:val="24"/>
        </w:rPr>
        <w:t xml:space="preserve">cu atribuții de primar al </w:t>
      </w:r>
      <w:r w:rsidR="000E569B" w:rsidRPr="00077E61">
        <w:rPr>
          <w:rFonts w:ascii="Tahoma" w:hAnsi="Tahoma" w:cs="Tahoma"/>
          <w:kern w:val="24"/>
        </w:rPr>
        <w:t xml:space="preserve">comunei </w:t>
      </w:r>
      <w:r w:rsidRPr="00077E61">
        <w:rPr>
          <w:rFonts w:ascii="Tahoma" w:hAnsi="Tahoma" w:cs="Tahoma"/>
          <w:kern w:val="24"/>
        </w:rPr>
        <w:t>Sânpetru Mare,</w:t>
      </w:r>
    </w:p>
    <w:p w14:paraId="1ABE2CB4" w14:textId="1B365DA4" w:rsidR="005C0B7F" w:rsidRPr="00077E61" w:rsidRDefault="00077E61" w:rsidP="00077E61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077E61">
        <w:rPr>
          <w:rFonts w:ascii="Tahoma" w:hAnsi="Tahoma" w:cs="Tahoma"/>
        </w:rPr>
        <w:t>AFIR</w:t>
      </w:r>
      <w:r w:rsidR="005C0B7F" w:rsidRPr="00077E61">
        <w:rPr>
          <w:rFonts w:ascii="Tahoma" w:hAnsi="Tahoma" w:cs="Tahoma"/>
        </w:rPr>
        <w:t>;</w:t>
      </w:r>
    </w:p>
    <w:p w14:paraId="65A0C20E" w14:textId="223F3298" w:rsidR="00077E61" w:rsidRPr="00077E61" w:rsidRDefault="00077E61" w:rsidP="00077E61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077E61">
        <w:rPr>
          <w:rFonts w:ascii="Tahoma" w:hAnsi="Tahoma" w:cs="Tahoma"/>
          <w:lang w:val="pt-BR"/>
        </w:rPr>
        <w:t>FNGCIMM SA IFN BUCUREȘTI</w:t>
      </w:r>
    </w:p>
    <w:p w14:paraId="0628EAEE" w14:textId="19FD86F7" w:rsidR="000E569B" w:rsidRPr="00077E61" w:rsidRDefault="000E569B" w:rsidP="00077E61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077E61">
        <w:rPr>
          <w:rFonts w:ascii="Tahoma" w:hAnsi="Tahoma" w:cs="Tahoma"/>
          <w:bCs/>
          <w:kern w:val="24"/>
        </w:rPr>
        <w:t>-</w:t>
      </w:r>
      <w:r w:rsidR="00972115" w:rsidRPr="00077E61">
        <w:rPr>
          <w:rFonts w:ascii="Tahoma" w:hAnsi="Tahoma" w:cs="Tahoma"/>
          <w:bCs/>
          <w:kern w:val="24"/>
        </w:rPr>
        <w:t xml:space="preserve"> </w:t>
      </w:r>
      <w:r w:rsidRPr="00077E61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077E61" w:rsidRDefault="00D02CE7" w:rsidP="00077E61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077E61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077E61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3BE37FA0" w14:textId="77777777" w:rsidR="00D7692F" w:rsidRDefault="00D7692F" w:rsidP="00D7692F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       CONTRASEMNEAZĂ; </w:t>
      </w:r>
    </w:p>
    <w:p w14:paraId="21A3F851" w14:textId="77777777" w:rsidR="00D7692F" w:rsidRDefault="00D7692F" w:rsidP="00D7692F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Secretar general al Comunei,- delegat</w:t>
      </w:r>
    </w:p>
    <w:p w14:paraId="2A79F113" w14:textId="77777777" w:rsidR="00D7692F" w:rsidRDefault="00D7692F" w:rsidP="00D7692F">
      <w:pPr>
        <w:ind w:firstLine="720"/>
        <w:jc w:val="both"/>
      </w:pPr>
      <w:r>
        <w:t xml:space="preserve">             </w:t>
      </w:r>
      <w:r w:rsidRPr="00B22DA4">
        <w:t>Luca TRIFOI</w:t>
      </w:r>
      <w:r>
        <w:tab/>
      </w:r>
      <w:r>
        <w:tab/>
      </w:r>
      <w:r>
        <w:tab/>
        <w:t xml:space="preserve">       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2231011C" w14:textId="77777777" w:rsidR="005A3B4A" w:rsidRDefault="005A3B4A" w:rsidP="00E140A9"/>
    <w:p w14:paraId="4A148C5D" w14:textId="77777777" w:rsidR="00077E61" w:rsidRDefault="00077E61" w:rsidP="00E140A9"/>
    <w:p w14:paraId="3A6CB7AE" w14:textId="77777777" w:rsidR="00077E61" w:rsidRDefault="00077E61" w:rsidP="00E140A9"/>
    <w:p w14:paraId="6BC061EB" w14:textId="77777777" w:rsidR="00077E61" w:rsidRDefault="00077E61" w:rsidP="00E140A9"/>
    <w:p w14:paraId="2063AC3A" w14:textId="77777777" w:rsidR="00077E61" w:rsidRDefault="00077E61" w:rsidP="00E140A9"/>
    <w:p w14:paraId="788CBA8D" w14:textId="77777777" w:rsidR="00077E61" w:rsidRDefault="00077E61" w:rsidP="00E140A9"/>
    <w:p w14:paraId="598C8A85" w14:textId="77777777" w:rsidR="00077E61" w:rsidRDefault="00077E61" w:rsidP="00E140A9"/>
    <w:p w14:paraId="5A2AFA9C" w14:textId="77777777" w:rsidR="00077E61" w:rsidRDefault="00077E61" w:rsidP="00E140A9"/>
    <w:p w14:paraId="46A8D556" w14:textId="77777777" w:rsidR="00077E61" w:rsidRDefault="00077E61" w:rsidP="00E140A9"/>
    <w:p w14:paraId="399733CB" w14:textId="77777777" w:rsidR="005A3B4A" w:rsidRDefault="005A3B4A" w:rsidP="00E140A9"/>
    <w:p w14:paraId="3321AA2F" w14:textId="71D3FD55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D7692F">
        <w:rPr>
          <w:bCs/>
          <w:i/>
          <w:iCs/>
        </w:rPr>
        <w:t>41</w:t>
      </w:r>
      <w:r w:rsidR="006B3705" w:rsidRPr="00725C9A">
        <w:rPr>
          <w:bCs/>
          <w:i/>
          <w:iCs/>
        </w:rPr>
        <w:t xml:space="preserve"> din </w:t>
      </w:r>
      <w:r w:rsidR="00D7692F">
        <w:rPr>
          <w:bCs/>
          <w:i/>
          <w:iCs/>
        </w:rPr>
        <w:t>07.</w:t>
      </w:r>
      <w:r w:rsidR="0077798E">
        <w:rPr>
          <w:bCs/>
          <w:i/>
          <w:iCs/>
        </w:rPr>
        <w:t>0</w:t>
      </w:r>
      <w:r w:rsidR="00D7692F">
        <w:rPr>
          <w:bCs/>
          <w:i/>
          <w:iCs/>
        </w:rPr>
        <w:t>8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D50F3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F049" w14:textId="77777777" w:rsidR="00DD1842" w:rsidRDefault="00DD1842" w:rsidP="007A6E52">
      <w:r>
        <w:separator/>
      </w:r>
    </w:p>
  </w:endnote>
  <w:endnote w:type="continuationSeparator" w:id="0">
    <w:p w14:paraId="6B6F46C1" w14:textId="77777777" w:rsidR="00DD1842" w:rsidRDefault="00DD1842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E7D1" w14:textId="77777777" w:rsidR="00DD1842" w:rsidRDefault="00DD1842" w:rsidP="007A6E52">
      <w:r>
        <w:separator/>
      </w:r>
    </w:p>
  </w:footnote>
  <w:footnote w:type="continuationSeparator" w:id="0">
    <w:p w14:paraId="05E982DA" w14:textId="77777777" w:rsidR="00DD1842" w:rsidRDefault="00DD1842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6"/>
  </w:num>
  <w:num w:numId="14" w16cid:durableId="1285575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15C5"/>
    <w:rsid w:val="00055472"/>
    <w:rsid w:val="000678BB"/>
    <w:rsid w:val="00077E61"/>
    <w:rsid w:val="000879EE"/>
    <w:rsid w:val="000D4B77"/>
    <w:rsid w:val="000D50F3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92876"/>
    <w:rsid w:val="004C4573"/>
    <w:rsid w:val="004C5F05"/>
    <w:rsid w:val="004C70E5"/>
    <w:rsid w:val="004C769D"/>
    <w:rsid w:val="004E4D86"/>
    <w:rsid w:val="004E7F76"/>
    <w:rsid w:val="004F04AD"/>
    <w:rsid w:val="004F4479"/>
    <w:rsid w:val="005225EA"/>
    <w:rsid w:val="00595F2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E67BB"/>
    <w:rsid w:val="006F5053"/>
    <w:rsid w:val="0071706E"/>
    <w:rsid w:val="00725C9A"/>
    <w:rsid w:val="00754A56"/>
    <w:rsid w:val="0077413E"/>
    <w:rsid w:val="0077798E"/>
    <w:rsid w:val="00786BEC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84211"/>
    <w:rsid w:val="00890E15"/>
    <w:rsid w:val="00893940"/>
    <w:rsid w:val="008B3E48"/>
    <w:rsid w:val="008E7721"/>
    <w:rsid w:val="009447C5"/>
    <w:rsid w:val="0096058F"/>
    <w:rsid w:val="00965C6E"/>
    <w:rsid w:val="00972115"/>
    <w:rsid w:val="00983EF5"/>
    <w:rsid w:val="009A01D3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944"/>
    <w:rsid w:val="00CB0C3D"/>
    <w:rsid w:val="00CC6E85"/>
    <w:rsid w:val="00D02CE7"/>
    <w:rsid w:val="00D05FA7"/>
    <w:rsid w:val="00D36B47"/>
    <w:rsid w:val="00D375E7"/>
    <w:rsid w:val="00D51237"/>
    <w:rsid w:val="00D7692F"/>
    <w:rsid w:val="00D9057F"/>
    <w:rsid w:val="00DD1842"/>
    <w:rsid w:val="00DF3D52"/>
    <w:rsid w:val="00E140A9"/>
    <w:rsid w:val="00E2398C"/>
    <w:rsid w:val="00E37C98"/>
    <w:rsid w:val="00E6237A"/>
    <w:rsid w:val="00E6474B"/>
    <w:rsid w:val="00E8079E"/>
    <w:rsid w:val="00E83927"/>
    <w:rsid w:val="00EE3165"/>
    <w:rsid w:val="00EE4ABA"/>
    <w:rsid w:val="00F0391F"/>
    <w:rsid w:val="00F22C59"/>
    <w:rsid w:val="00F5177E"/>
    <w:rsid w:val="00F54BC1"/>
    <w:rsid w:val="00F84B69"/>
    <w:rsid w:val="00FD2142"/>
    <w:rsid w:val="00FD5717"/>
    <w:rsid w:val="00FE5B1F"/>
    <w:rsid w:val="00FF253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24</cp:revision>
  <cp:lastPrinted>2024-08-12T13:49:00Z</cp:lastPrinted>
  <dcterms:created xsi:type="dcterms:W3CDTF">2024-02-15T11:41:00Z</dcterms:created>
  <dcterms:modified xsi:type="dcterms:W3CDTF">2024-08-12T13:50:00Z</dcterms:modified>
</cp:coreProperties>
</file>