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9" w:tblpY="20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794"/>
      </w:tblGrid>
      <w:tr w:rsidR="006F5053" w:rsidRPr="002C4CDC" w14:paraId="0C131439" w14:textId="77777777" w:rsidTr="006F5053">
        <w:tc>
          <w:tcPr>
            <w:tcW w:w="2415" w:type="dxa"/>
          </w:tcPr>
          <w:p w14:paraId="449F1E0C" w14:textId="51CF2C77" w:rsidR="006F5053" w:rsidRPr="002C4CDC" w:rsidRDefault="006F5053" w:rsidP="006F5053">
            <w:pPr>
              <w:jc w:val="center"/>
              <w:rPr>
                <w:rFonts w:eastAsia="PMingLiU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7A059E84" wp14:editId="13E9A022">
                  <wp:extent cx="1047750" cy="1285875"/>
                  <wp:effectExtent l="0" t="0" r="0" b="9525"/>
                  <wp:docPr id="9" name="Imagine 1" descr="Image result for stema romani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ema romani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27508203" w14:textId="77777777" w:rsidR="006F5053" w:rsidRPr="00976872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sz w:val="28"/>
                <w:szCs w:val="28"/>
                <w:lang w:val="de-DE"/>
              </w:rPr>
            </w:pPr>
            <w:r w:rsidRPr="00976872">
              <w:rPr>
                <w:b/>
                <w:spacing w:val="40"/>
                <w:sz w:val="28"/>
                <w:szCs w:val="28"/>
                <w:lang w:val="de-DE"/>
              </w:rPr>
              <w:t>ROMÂNIA</w:t>
            </w:r>
          </w:p>
          <w:p w14:paraId="569863C9" w14:textId="77777777" w:rsidR="006F5053" w:rsidRPr="00287BCE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87BCE">
              <w:rPr>
                <w:b/>
                <w:lang w:val="de-DE"/>
              </w:rPr>
              <w:t>JUDEȚUL TIMIȘ</w:t>
            </w:r>
          </w:p>
          <w:p w14:paraId="2F3906CA" w14:textId="77777777" w:rsidR="006F5053" w:rsidRPr="00A23676" w:rsidRDefault="006F5053" w:rsidP="006F5053">
            <w:pPr>
              <w:spacing w:line="276" w:lineRule="auto"/>
              <w:jc w:val="center"/>
              <w:rPr>
                <w:rFonts w:eastAsia="PMingLiU"/>
                <w:b/>
                <w:spacing w:val="40"/>
                <w:lang w:val="de-DE"/>
              </w:rPr>
            </w:pPr>
            <w:r>
              <w:rPr>
                <w:b/>
                <w:lang w:val="de-DE"/>
              </w:rPr>
              <w:t>CONSILIUL LOCAL al COMUNEI SÂ</w:t>
            </w:r>
            <w:r w:rsidRPr="002C4CDC">
              <w:rPr>
                <w:b/>
                <w:lang w:val="de-DE"/>
              </w:rPr>
              <w:t>NPETRU MARE</w:t>
            </w:r>
          </w:p>
          <w:p w14:paraId="39C63505" w14:textId="77777777" w:rsidR="006F5053" w:rsidRDefault="006F5053" w:rsidP="006F5053">
            <w:pPr>
              <w:spacing w:line="276" w:lineRule="auto"/>
              <w:jc w:val="center"/>
              <w:rPr>
                <w:b/>
                <w:lang w:val="de-DE"/>
              </w:rPr>
            </w:pPr>
            <w:r w:rsidRPr="002C4CDC">
              <w:rPr>
                <w:b/>
                <w:lang w:val="de-DE"/>
              </w:rPr>
              <w:t>Judeţul Timiş, 307385</w:t>
            </w:r>
            <w:r>
              <w:rPr>
                <w:b/>
                <w:lang w:val="de-DE"/>
              </w:rPr>
              <w:t>,</w:t>
            </w:r>
            <w:r w:rsidRPr="002C4CDC">
              <w:rPr>
                <w:b/>
                <w:lang w:val="de-DE"/>
              </w:rPr>
              <w:t xml:space="preserve"> S</w:t>
            </w:r>
            <w:r w:rsidRPr="00521205">
              <w:rPr>
                <w:b/>
                <w:lang w:val="pt-BR"/>
              </w:rPr>
              <w:t>â</w:t>
            </w:r>
            <w:r w:rsidRPr="002C4CDC">
              <w:rPr>
                <w:b/>
                <w:lang w:val="de-DE"/>
              </w:rPr>
              <w:t>npetru Mare,</w:t>
            </w:r>
            <w:r>
              <w:rPr>
                <w:b/>
                <w:lang w:val="de-DE"/>
              </w:rPr>
              <w:t xml:space="preserve"> </w:t>
            </w:r>
            <w:r w:rsidRPr="002C4CDC">
              <w:rPr>
                <w:b/>
                <w:lang w:val="de-DE"/>
              </w:rPr>
              <w:t>nr.1</w:t>
            </w:r>
          </w:p>
          <w:p w14:paraId="03ECDF28" w14:textId="77777777" w:rsidR="006F5053" w:rsidRDefault="006F5053" w:rsidP="006F5053">
            <w:pPr>
              <w:spacing w:line="276" w:lineRule="auto"/>
              <w:jc w:val="center"/>
              <w:rPr>
                <w:lang w:val="de-DE"/>
              </w:rPr>
            </w:pPr>
            <w:r w:rsidRPr="002C4CDC">
              <w:rPr>
                <w:lang w:val="de-DE"/>
              </w:rPr>
              <w:t xml:space="preserve">Tel:0256376001; </w:t>
            </w:r>
            <w:r>
              <w:rPr>
                <w:lang w:val="de-DE"/>
              </w:rPr>
              <w:t>fax:</w:t>
            </w:r>
            <w:r w:rsidRPr="002C4CDC">
              <w:rPr>
                <w:lang w:val="de-DE"/>
              </w:rPr>
              <w:t>0256376177;</w:t>
            </w:r>
          </w:p>
          <w:p w14:paraId="3139A8F2" w14:textId="77777777" w:rsidR="006F5053" w:rsidRPr="00287BCE" w:rsidRDefault="006F5053" w:rsidP="006F5053">
            <w:pPr>
              <w:jc w:val="center"/>
              <w:rPr>
                <w:color w:val="0000FF"/>
                <w:u w:val="single"/>
              </w:rPr>
            </w:pPr>
            <w:r>
              <w:rPr>
                <w:lang w:val="de-DE"/>
              </w:rPr>
              <w:t xml:space="preserve">e-mail: </w:t>
            </w:r>
            <w:hyperlink r:id="rId9" w:history="1">
              <w:r w:rsidRPr="00FB186F">
                <w:rPr>
                  <w:rStyle w:val="Hyperlink"/>
                </w:rPr>
                <w:t>primaria.sanpetru_mare@cjtimis</w:t>
              </w:r>
            </w:hyperlink>
            <w:r>
              <w:rPr>
                <w:rStyle w:val="Hyperlink"/>
              </w:rPr>
              <w:t>.ro</w:t>
            </w:r>
          </w:p>
        </w:tc>
      </w:tr>
    </w:tbl>
    <w:p w14:paraId="2C7015F2" w14:textId="3A730D85" w:rsidR="00E8079E" w:rsidRDefault="00E8079E" w:rsidP="00E8079E">
      <w:pPr>
        <w:ind w:left="6372"/>
        <w:jc w:val="right"/>
        <w:rPr>
          <w:b/>
          <w:lang w:val="fr-FR"/>
        </w:rPr>
      </w:pPr>
      <w:r>
        <w:tab/>
      </w:r>
      <w:r>
        <w:rPr>
          <w:b/>
          <w:lang w:val="fr-FR"/>
        </w:rPr>
        <w:t xml:space="preserve">Total consilieri :13           </w:t>
      </w:r>
    </w:p>
    <w:p w14:paraId="6306B34A" w14:textId="1A35DE44" w:rsidR="00E8079E" w:rsidRDefault="0071706E" w:rsidP="00E8079E">
      <w:pPr>
        <w:ind w:left="6372" w:firstLine="708"/>
        <w:jc w:val="right"/>
        <w:rPr>
          <w:b/>
        </w:rPr>
      </w:pPr>
      <w:r>
        <w:rPr>
          <w:b/>
          <w:lang w:val="fr-FR"/>
        </w:rPr>
        <w:t xml:space="preserve"> </w:t>
      </w:r>
      <w:r w:rsidR="00C63E6B">
        <w:rPr>
          <w:b/>
          <w:lang w:val="fr-FR"/>
        </w:rPr>
        <w:t>Prezenţi:</w:t>
      </w:r>
      <w:r w:rsidR="0035359A">
        <w:rPr>
          <w:b/>
          <w:lang w:val="fr-FR"/>
        </w:rPr>
        <w:t>11</w:t>
      </w:r>
    </w:p>
    <w:p w14:paraId="1318F793" w14:textId="32F7CCB1" w:rsidR="00E8079E" w:rsidRDefault="00D375E7" w:rsidP="00E8079E">
      <w:pPr>
        <w:ind w:left="6372"/>
        <w:jc w:val="right"/>
        <w:rPr>
          <w:b/>
          <w:lang w:val="fr-FR"/>
        </w:rPr>
      </w:pPr>
      <w:r>
        <w:rPr>
          <w:b/>
          <w:lang w:val="fr-FR"/>
        </w:rPr>
        <w:t xml:space="preserve">                  </w:t>
      </w:r>
      <w:r w:rsidR="00BD69C0">
        <w:rPr>
          <w:b/>
          <w:lang w:val="fr-FR"/>
        </w:rPr>
        <w:t>Pentru :</w:t>
      </w:r>
      <w:r w:rsidR="0035359A">
        <w:rPr>
          <w:b/>
          <w:lang w:val="fr-FR"/>
        </w:rPr>
        <w:t>11</w:t>
      </w:r>
    </w:p>
    <w:p w14:paraId="3FDE8623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      </w:t>
      </w:r>
      <w:r w:rsidR="00BD69C0">
        <w:rPr>
          <w:b/>
          <w:lang w:val="fr-FR"/>
        </w:rPr>
        <w:tab/>
      </w:r>
      <w:r w:rsidR="00BD69C0">
        <w:rPr>
          <w:b/>
          <w:lang w:val="fr-FR"/>
        </w:rPr>
        <w:tab/>
        <w:t xml:space="preserve">     Împotrivă:X</w:t>
      </w:r>
    </w:p>
    <w:p w14:paraId="56CCCE58" w14:textId="77777777" w:rsidR="00E8079E" w:rsidRDefault="00E8079E" w:rsidP="00E8079E">
      <w:pPr>
        <w:jc w:val="right"/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        </w:t>
      </w:r>
      <w:r w:rsidR="00D375E7">
        <w:rPr>
          <w:b/>
          <w:lang w:val="fr-FR"/>
        </w:rPr>
        <w:tab/>
      </w:r>
      <w:r w:rsidR="00D375E7">
        <w:rPr>
          <w:b/>
          <w:lang w:val="fr-FR"/>
        </w:rPr>
        <w:tab/>
        <w:t xml:space="preserve">     </w:t>
      </w:r>
      <w:r w:rsidR="00673B8A">
        <w:rPr>
          <w:b/>
          <w:lang w:val="fr-FR"/>
        </w:rPr>
        <w:t>Abţineri:X</w:t>
      </w:r>
    </w:p>
    <w:p w14:paraId="0EFE99A6" w14:textId="3B573A92" w:rsidR="006F5053" w:rsidRPr="00321418" w:rsidRDefault="00E8079E" w:rsidP="006F5053">
      <w:pPr>
        <w:jc w:val="center"/>
        <w:rPr>
          <w:b/>
          <w:bCs/>
          <w:w w:val="105"/>
          <w:sz w:val="32"/>
          <w:szCs w:val="32"/>
        </w:rPr>
      </w:pPr>
      <w:r w:rsidRPr="00321418">
        <w:rPr>
          <w:b/>
          <w:bCs/>
          <w:w w:val="105"/>
          <w:sz w:val="32"/>
          <w:szCs w:val="32"/>
        </w:rPr>
        <w:t>HOTĂ</w:t>
      </w:r>
      <w:r w:rsidR="00983EF5" w:rsidRPr="00321418">
        <w:rPr>
          <w:b/>
          <w:bCs/>
          <w:w w:val="105"/>
          <w:sz w:val="32"/>
          <w:szCs w:val="32"/>
        </w:rPr>
        <w:t>RÂREA</w:t>
      </w:r>
    </w:p>
    <w:p w14:paraId="7B7D0900" w14:textId="3B52F5A7" w:rsidR="00E8079E" w:rsidRDefault="00983EF5" w:rsidP="006F5053">
      <w:pPr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N</w:t>
      </w:r>
      <w:r w:rsidR="006F5053">
        <w:rPr>
          <w:b/>
          <w:bCs/>
          <w:w w:val="105"/>
          <w:sz w:val="28"/>
          <w:szCs w:val="28"/>
        </w:rPr>
        <w:t>r</w:t>
      </w:r>
      <w:r>
        <w:rPr>
          <w:b/>
          <w:bCs/>
          <w:w w:val="105"/>
          <w:sz w:val="28"/>
          <w:szCs w:val="28"/>
        </w:rPr>
        <w:t xml:space="preserve">. </w:t>
      </w:r>
      <w:r w:rsidR="003A3371">
        <w:rPr>
          <w:b/>
          <w:bCs/>
          <w:w w:val="105"/>
          <w:sz w:val="28"/>
          <w:szCs w:val="28"/>
        </w:rPr>
        <w:t>1</w:t>
      </w:r>
      <w:r w:rsidR="00B656ED">
        <w:rPr>
          <w:b/>
          <w:bCs/>
          <w:w w:val="105"/>
          <w:sz w:val="28"/>
          <w:szCs w:val="28"/>
        </w:rPr>
        <w:t>5</w:t>
      </w:r>
      <w:r w:rsidR="006F5053">
        <w:rPr>
          <w:b/>
          <w:bCs/>
          <w:w w:val="105"/>
          <w:sz w:val="28"/>
          <w:szCs w:val="28"/>
        </w:rPr>
        <w:t xml:space="preserve"> d</w:t>
      </w:r>
      <w:r w:rsidR="0027694F">
        <w:rPr>
          <w:b/>
          <w:bCs/>
          <w:w w:val="105"/>
          <w:sz w:val="28"/>
          <w:szCs w:val="28"/>
        </w:rPr>
        <w:t xml:space="preserve">in </w:t>
      </w:r>
      <w:r w:rsidR="003A3371">
        <w:rPr>
          <w:b/>
          <w:bCs/>
          <w:w w:val="105"/>
          <w:sz w:val="28"/>
          <w:szCs w:val="28"/>
        </w:rPr>
        <w:t>2</w:t>
      </w:r>
      <w:r w:rsidR="007F04A4">
        <w:rPr>
          <w:b/>
          <w:bCs/>
          <w:w w:val="105"/>
          <w:sz w:val="28"/>
          <w:szCs w:val="28"/>
        </w:rPr>
        <w:t>1</w:t>
      </w:r>
      <w:r w:rsidR="0027694F">
        <w:rPr>
          <w:b/>
          <w:bCs/>
          <w:w w:val="105"/>
          <w:sz w:val="28"/>
          <w:szCs w:val="28"/>
        </w:rPr>
        <w:t>.</w:t>
      </w:r>
      <w:r w:rsidR="00FE5B1F">
        <w:rPr>
          <w:b/>
          <w:bCs/>
          <w:w w:val="105"/>
          <w:sz w:val="28"/>
          <w:szCs w:val="28"/>
        </w:rPr>
        <w:t>0</w:t>
      </w:r>
      <w:r w:rsidR="003A3371">
        <w:rPr>
          <w:b/>
          <w:bCs/>
          <w:w w:val="105"/>
          <w:sz w:val="28"/>
          <w:szCs w:val="28"/>
        </w:rPr>
        <w:t>3</w:t>
      </w:r>
      <w:r>
        <w:rPr>
          <w:b/>
          <w:bCs/>
          <w:w w:val="105"/>
          <w:sz w:val="28"/>
          <w:szCs w:val="28"/>
        </w:rPr>
        <w:t>.202</w:t>
      </w:r>
      <w:r w:rsidR="00FE5B1F">
        <w:rPr>
          <w:b/>
          <w:bCs/>
          <w:w w:val="105"/>
          <w:sz w:val="28"/>
          <w:szCs w:val="28"/>
        </w:rPr>
        <w:t>4</w:t>
      </w:r>
      <w:r w:rsidR="00E8079E">
        <w:rPr>
          <w:b/>
          <w:bCs/>
          <w:w w:val="105"/>
          <w:sz w:val="28"/>
          <w:szCs w:val="28"/>
        </w:rPr>
        <w:t>.</w:t>
      </w:r>
    </w:p>
    <w:p w14:paraId="06CF3CBD" w14:textId="77777777" w:rsidR="00E8079E" w:rsidRPr="000678BB" w:rsidRDefault="00E8079E" w:rsidP="00E8079E">
      <w:pPr>
        <w:jc w:val="center"/>
        <w:rPr>
          <w:b/>
          <w:bCs/>
          <w:w w:val="105"/>
          <w:sz w:val="16"/>
          <w:szCs w:val="16"/>
        </w:rPr>
      </w:pPr>
    </w:p>
    <w:p w14:paraId="32DE8427" w14:textId="77777777" w:rsidR="00B656ED" w:rsidRPr="00A51F41" w:rsidRDefault="00B656ED" w:rsidP="00B656ED">
      <w:pPr>
        <w:pStyle w:val="Standard"/>
        <w:jc w:val="center"/>
        <w:rPr>
          <w:rFonts w:cs="Times New Roman"/>
          <w:bCs/>
          <w:i/>
        </w:rPr>
      </w:pPr>
      <w:r w:rsidRPr="00A51F41">
        <w:rPr>
          <w:rFonts w:cs="Times New Roman"/>
          <w:bCs/>
          <w:i/>
        </w:rPr>
        <w:t>privind înregistrare în planul cadastral a imobilului cu nr. top.</w:t>
      </w:r>
      <w:r>
        <w:rPr>
          <w:rFonts w:cs="Times New Roman"/>
          <w:bCs/>
          <w:i/>
        </w:rPr>
        <w:t>1230-1231</w:t>
      </w:r>
      <w:r w:rsidRPr="00A51F41">
        <w:rPr>
          <w:rFonts w:cs="Times New Roman"/>
          <w:bCs/>
          <w:i/>
        </w:rPr>
        <w:t xml:space="preserve">, înscris în </w:t>
      </w:r>
      <w:r w:rsidRPr="00A51F41">
        <w:rPr>
          <w:rFonts w:cs="Times New Roman"/>
          <w:bCs/>
          <w:i/>
          <w:noProof/>
          <w:lang w:eastAsia="en-US"/>
        </w:rPr>
        <w:t>Cartea Funciara nr</w:t>
      </w:r>
      <w:r w:rsidRPr="00A51F41">
        <w:rPr>
          <w:rFonts w:cs="Times New Roman"/>
          <w:bCs/>
          <w:i/>
        </w:rPr>
        <w:t>.</w:t>
      </w:r>
      <w:r>
        <w:rPr>
          <w:rFonts w:cs="Times New Roman"/>
          <w:bCs/>
          <w:i/>
        </w:rPr>
        <w:t>400671</w:t>
      </w:r>
      <w:r w:rsidRPr="00A51F41">
        <w:rPr>
          <w:rFonts w:cs="Times New Roman"/>
          <w:bCs/>
          <w:i/>
        </w:rPr>
        <w:t xml:space="preserve">/Sânpetru Mare, teren intravilan, din loc. </w:t>
      </w:r>
      <w:r>
        <w:rPr>
          <w:rFonts w:cs="Times New Roman"/>
          <w:bCs/>
          <w:i/>
        </w:rPr>
        <w:t>Igriș</w:t>
      </w:r>
      <w:r w:rsidRPr="00A51F41">
        <w:rPr>
          <w:rFonts w:cs="Times New Roman"/>
          <w:bCs/>
          <w:i/>
        </w:rPr>
        <w:t>,</w:t>
      </w:r>
      <w:r>
        <w:rPr>
          <w:rFonts w:cs="Times New Roman"/>
          <w:bCs/>
          <w:i/>
        </w:rPr>
        <w:t xml:space="preserve"> nr.70,</w:t>
      </w:r>
      <w:r w:rsidRPr="00A51F41">
        <w:rPr>
          <w:rFonts w:cs="Times New Roman"/>
          <w:bCs/>
          <w:i/>
        </w:rPr>
        <w:t xml:space="preserve"> jud. Timiș, cu suprafața de </w:t>
      </w:r>
      <w:r>
        <w:rPr>
          <w:rFonts w:cs="Times New Roman"/>
          <w:bCs/>
          <w:i/>
        </w:rPr>
        <w:t>3461</w:t>
      </w:r>
      <w:r w:rsidRPr="00A51F41">
        <w:rPr>
          <w:rFonts w:cs="Times New Roman"/>
          <w:bCs/>
          <w:i/>
        </w:rPr>
        <w:t xml:space="preserve"> mp. și trecerea </w:t>
      </w:r>
      <w:r>
        <w:rPr>
          <w:rFonts w:cs="Times New Roman"/>
          <w:bCs/>
          <w:i/>
        </w:rPr>
        <w:t xml:space="preserve">imobilului </w:t>
      </w:r>
      <w:r w:rsidRPr="00A51F41">
        <w:rPr>
          <w:rFonts w:cs="Times New Roman"/>
          <w:bCs/>
          <w:i/>
        </w:rPr>
        <w:t xml:space="preserve">din proprietatea </w:t>
      </w:r>
      <w:r>
        <w:rPr>
          <w:rFonts w:cs="Times New Roman"/>
          <w:bCs/>
          <w:i/>
        </w:rPr>
        <w:t>Comunei Igriș</w:t>
      </w:r>
      <w:r w:rsidRPr="00A51F41">
        <w:rPr>
          <w:rFonts w:cs="Times New Roman"/>
          <w:bCs/>
          <w:i/>
        </w:rPr>
        <w:t xml:space="preserve"> în proprietatea Comunei Sânpetru Mare, județul Timiș, domeniul privat, </w:t>
      </w:r>
    </w:p>
    <w:p w14:paraId="58A15B6B" w14:textId="77777777" w:rsidR="00227F44" w:rsidRPr="00227F44" w:rsidRDefault="00227F44" w:rsidP="00972115">
      <w:pPr>
        <w:rPr>
          <w:bCs/>
          <w:w w:val="105"/>
        </w:rPr>
      </w:pPr>
    </w:p>
    <w:p w14:paraId="09319560" w14:textId="5BE40FEC" w:rsidR="00B3485D" w:rsidRPr="00227F44" w:rsidRDefault="0027694F" w:rsidP="00B3485D">
      <w:pPr>
        <w:autoSpaceDE w:val="0"/>
        <w:autoSpaceDN w:val="0"/>
        <w:adjustRightInd w:val="0"/>
        <w:ind w:firstLine="567"/>
        <w:jc w:val="both"/>
        <w:rPr>
          <w:b/>
          <w:kern w:val="24"/>
        </w:rPr>
      </w:pPr>
      <w:bookmarkStart w:id="0" w:name="_Hlk153641338"/>
      <w:r w:rsidRPr="00227F44">
        <w:rPr>
          <w:bCs/>
          <w:kern w:val="24"/>
        </w:rPr>
        <w:tab/>
      </w:r>
      <w:r w:rsidR="00B3485D" w:rsidRPr="00227F44">
        <w:rPr>
          <w:b/>
          <w:kern w:val="24"/>
        </w:rPr>
        <w:t>Consiliul Local al Comunei S</w:t>
      </w:r>
      <w:r w:rsidR="00972115" w:rsidRPr="00227F44">
        <w:rPr>
          <w:b/>
          <w:kern w:val="24"/>
        </w:rPr>
        <w:t>Â</w:t>
      </w:r>
      <w:r w:rsidR="00B3485D" w:rsidRPr="00227F44">
        <w:rPr>
          <w:b/>
          <w:kern w:val="24"/>
        </w:rPr>
        <w:t xml:space="preserve">NPETRU MARE, județul Timiș întrunit în ședință ordinară din dată de </w:t>
      </w:r>
      <w:r w:rsidR="0077798E">
        <w:rPr>
          <w:b/>
          <w:kern w:val="24"/>
        </w:rPr>
        <w:t>2</w:t>
      </w:r>
      <w:r w:rsidR="000C612B">
        <w:rPr>
          <w:b/>
          <w:kern w:val="24"/>
        </w:rPr>
        <w:t>1</w:t>
      </w:r>
      <w:r w:rsidR="00B3485D" w:rsidRPr="00227F44">
        <w:rPr>
          <w:b/>
          <w:kern w:val="24"/>
        </w:rPr>
        <w:t>.</w:t>
      </w:r>
      <w:r w:rsidR="0077798E">
        <w:rPr>
          <w:b/>
          <w:kern w:val="24"/>
        </w:rPr>
        <w:t>0</w:t>
      </w:r>
      <w:r w:rsidR="000C612B">
        <w:rPr>
          <w:b/>
          <w:kern w:val="24"/>
        </w:rPr>
        <w:t>3</w:t>
      </w:r>
      <w:r w:rsidR="00B3485D" w:rsidRPr="00227F44">
        <w:rPr>
          <w:b/>
          <w:kern w:val="24"/>
        </w:rPr>
        <w:t>.202</w:t>
      </w:r>
      <w:r w:rsidR="0077798E">
        <w:rPr>
          <w:b/>
          <w:kern w:val="24"/>
        </w:rPr>
        <w:t>4</w:t>
      </w:r>
      <w:r w:rsidR="000678BB" w:rsidRPr="00227F44">
        <w:rPr>
          <w:b/>
          <w:kern w:val="24"/>
        </w:rPr>
        <w:t>, legal constituită,</w:t>
      </w:r>
    </w:p>
    <w:bookmarkEnd w:id="0"/>
    <w:p w14:paraId="4E7D49DC" w14:textId="4E3C48F5" w:rsidR="00E8079E" w:rsidRPr="00227F44" w:rsidRDefault="00E8079E" w:rsidP="0027694F">
      <w:pPr>
        <w:rPr>
          <w:bCs/>
          <w:kern w:val="24"/>
        </w:rPr>
      </w:pPr>
    </w:p>
    <w:p w14:paraId="569072FC" w14:textId="77777777" w:rsidR="003A3371" w:rsidRPr="002E769B" w:rsidRDefault="003A3371" w:rsidP="003A3371">
      <w:pPr>
        <w:tabs>
          <w:tab w:val="left" w:pos="709"/>
        </w:tabs>
        <w:ind w:firstLine="567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  <w:i/>
          <w:u w:val="single"/>
        </w:rPr>
        <w:t>Având în vedere</w:t>
      </w:r>
      <w:r w:rsidRPr="002E769B">
        <w:rPr>
          <w:rFonts w:ascii="Tahoma" w:hAnsi="Tahoma" w:cs="Tahoma"/>
          <w:i/>
        </w:rPr>
        <w:t>:</w:t>
      </w:r>
    </w:p>
    <w:p w14:paraId="7053B2BE" w14:textId="6CA28FD9" w:rsidR="00083375" w:rsidRPr="000D45EB" w:rsidRDefault="00083375" w:rsidP="00083375">
      <w:pPr>
        <w:numPr>
          <w:ilvl w:val="0"/>
          <w:numId w:val="15"/>
        </w:numPr>
        <w:tabs>
          <w:tab w:val="left" w:pos="284"/>
        </w:tabs>
        <w:spacing w:line="276" w:lineRule="auto"/>
        <w:ind w:left="284" w:right="47" w:hanging="284"/>
        <w:jc w:val="both"/>
        <w:rPr>
          <w:rFonts w:ascii="Tahoma" w:hAnsi="Tahoma" w:cs="Tahoma"/>
          <w:lang w:val="pt-BR"/>
        </w:rPr>
      </w:pPr>
      <w:r w:rsidRPr="000D45EB">
        <w:rPr>
          <w:rFonts w:ascii="Tahoma" w:eastAsia="Calibri" w:hAnsi="Tahoma" w:cs="Tahoma"/>
          <w:lang w:val="pt-BR"/>
        </w:rPr>
        <w:t>referatul de aprobare nr.</w:t>
      </w:r>
      <w:r>
        <w:rPr>
          <w:rFonts w:ascii="Tahoma" w:eastAsia="Calibri" w:hAnsi="Tahoma" w:cs="Tahoma"/>
          <w:lang w:val="pt-BR"/>
        </w:rPr>
        <w:t>13</w:t>
      </w:r>
      <w:r w:rsidR="00B656ED">
        <w:rPr>
          <w:rFonts w:ascii="Tahoma" w:eastAsia="Calibri" w:hAnsi="Tahoma" w:cs="Tahoma"/>
          <w:lang w:val="pt-BR"/>
        </w:rPr>
        <w:t>49</w:t>
      </w:r>
      <w:r w:rsidRPr="000D45EB">
        <w:rPr>
          <w:rFonts w:ascii="Tahoma" w:eastAsia="Calibri" w:hAnsi="Tahoma" w:cs="Tahoma"/>
          <w:lang w:val="pt-BR"/>
        </w:rPr>
        <w:t xml:space="preserve"> din </w:t>
      </w:r>
      <w:r>
        <w:rPr>
          <w:rFonts w:ascii="Tahoma" w:eastAsia="Calibri" w:hAnsi="Tahoma" w:cs="Tahoma"/>
          <w:lang w:val="pt-BR"/>
        </w:rPr>
        <w:t>1</w:t>
      </w:r>
      <w:r w:rsidR="00B656ED">
        <w:rPr>
          <w:rFonts w:ascii="Tahoma" w:eastAsia="Calibri" w:hAnsi="Tahoma" w:cs="Tahoma"/>
          <w:lang w:val="pt-BR"/>
        </w:rPr>
        <w:t>5</w:t>
      </w:r>
      <w:r>
        <w:rPr>
          <w:rFonts w:ascii="Tahoma" w:eastAsia="Calibri" w:hAnsi="Tahoma" w:cs="Tahoma"/>
          <w:lang w:val="pt-BR"/>
        </w:rPr>
        <w:t>.03.2024</w:t>
      </w:r>
      <w:r w:rsidRPr="000D45EB">
        <w:rPr>
          <w:rFonts w:ascii="Tahoma" w:eastAsia="Calibri" w:hAnsi="Tahoma" w:cs="Tahoma"/>
          <w:lang w:val="pt-BR"/>
        </w:rPr>
        <w:t xml:space="preserve"> al primarului comunei Sânpetru Mare;</w:t>
      </w:r>
    </w:p>
    <w:p w14:paraId="55FD0361" w14:textId="177AC967" w:rsidR="00083375" w:rsidRPr="000D45EB" w:rsidRDefault="00083375" w:rsidP="00083375">
      <w:pPr>
        <w:numPr>
          <w:ilvl w:val="0"/>
          <w:numId w:val="15"/>
        </w:numPr>
        <w:tabs>
          <w:tab w:val="left" w:pos="284"/>
        </w:tabs>
        <w:spacing w:line="276" w:lineRule="auto"/>
        <w:ind w:left="284" w:right="47" w:hanging="284"/>
        <w:jc w:val="both"/>
        <w:rPr>
          <w:rFonts w:ascii="Tahoma" w:hAnsi="Tahoma" w:cs="Tahoma"/>
          <w:lang w:val="pt-BR"/>
        </w:rPr>
      </w:pPr>
      <w:r w:rsidRPr="000D45EB">
        <w:rPr>
          <w:rFonts w:ascii="Tahoma" w:hAnsi="Tahoma" w:cs="Tahoma"/>
          <w:lang w:val="pt-BR"/>
        </w:rPr>
        <w:t>raportul de specialitate nr.</w:t>
      </w:r>
      <w:r>
        <w:rPr>
          <w:rFonts w:ascii="Tahoma" w:eastAsia="Calibri" w:hAnsi="Tahoma" w:cs="Tahoma"/>
          <w:lang w:val="pt-BR"/>
        </w:rPr>
        <w:t>13</w:t>
      </w:r>
      <w:r w:rsidR="009E0AB9">
        <w:rPr>
          <w:rFonts w:ascii="Tahoma" w:eastAsia="Calibri" w:hAnsi="Tahoma" w:cs="Tahoma"/>
          <w:lang w:val="pt-BR"/>
        </w:rPr>
        <w:t>48</w:t>
      </w:r>
      <w:r w:rsidRPr="000D45EB">
        <w:rPr>
          <w:rFonts w:ascii="Tahoma" w:eastAsia="Calibri" w:hAnsi="Tahoma" w:cs="Tahoma"/>
          <w:lang w:val="pt-BR"/>
        </w:rPr>
        <w:t xml:space="preserve"> din </w:t>
      </w:r>
      <w:r>
        <w:rPr>
          <w:rFonts w:ascii="Tahoma" w:eastAsia="Calibri" w:hAnsi="Tahoma" w:cs="Tahoma"/>
          <w:lang w:val="pt-BR"/>
        </w:rPr>
        <w:t>1</w:t>
      </w:r>
      <w:r w:rsidR="00B656ED">
        <w:rPr>
          <w:rFonts w:ascii="Tahoma" w:eastAsia="Calibri" w:hAnsi="Tahoma" w:cs="Tahoma"/>
          <w:lang w:val="pt-BR"/>
        </w:rPr>
        <w:t>5</w:t>
      </w:r>
      <w:r>
        <w:rPr>
          <w:rFonts w:ascii="Tahoma" w:eastAsia="Calibri" w:hAnsi="Tahoma" w:cs="Tahoma"/>
          <w:lang w:val="pt-BR"/>
        </w:rPr>
        <w:t>.03.2024,</w:t>
      </w:r>
      <w:r w:rsidRPr="000D45EB">
        <w:rPr>
          <w:rFonts w:ascii="Tahoma" w:eastAsia="Calibri" w:hAnsi="Tahoma" w:cs="Tahoma"/>
          <w:lang w:val="pt-BR"/>
        </w:rPr>
        <w:t xml:space="preserve"> al Consilierului personal al primarului</w:t>
      </w:r>
      <w:r w:rsidR="008F3BF6">
        <w:rPr>
          <w:rFonts w:ascii="Tahoma" w:eastAsia="Calibri" w:hAnsi="Tahoma" w:cs="Tahoma"/>
          <w:lang w:val="pt-BR"/>
        </w:rPr>
        <w:t>;</w:t>
      </w:r>
    </w:p>
    <w:p w14:paraId="667790DA" w14:textId="77777777" w:rsidR="00083375" w:rsidRPr="000D45EB" w:rsidRDefault="00083375" w:rsidP="00083375">
      <w:pPr>
        <w:numPr>
          <w:ilvl w:val="0"/>
          <w:numId w:val="15"/>
        </w:numPr>
        <w:tabs>
          <w:tab w:val="left" w:pos="284"/>
        </w:tabs>
        <w:spacing w:line="276" w:lineRule="auto"/>
        <w:ind w:left="284" w:right="47" w:hanging="284"/>
        <w:jc w:val="both"/>
        <w:rPr>
          <w:rFonts w:ascii="Tahoma" w:hAnsi="Tahoma" w:cs="Tahoma"/>
          <w:lang w:val="pt-BR"/>
        </w:rPr>
      </w:pPr>
      <w:r w:rsidRPr="000D45EB">
        <w:rPr>
          <w:rFonts w:ascii="Tahoma" w:hAnsi="Tahoma" w:cs="Tahoma"/>
          <w:lang w:val="pt-BR"/>
        </w:rPr>
        <w:t>memoriul tehnic</w:t>
      </w:r>
      <w:r w:rsidRPr="000D45EB">
        <w:rPr>
          <w:rFonts w:ascii="Tahoma" w:hAnsi="Tahoma" w:cs="Tahoma"/>
        </w:rPr>
        <w:t xml:space="preserve"> efectuat de către domnul ing. Pleșa Sorin –Constantin, reprezentant al SC TERRA TOP SRL</w:t>
      </w:r>
    </w:p>
    <w:p w14:paraId="0E7D7FAB" w14:textId="055608DF" w:rsidR="00E6237A" w:rsidRPr="00433AE4" w:rsidRDefault="00E6237A" w:rsidP="00E6237A">
      <w:pPr>
        <w:tabs>
          <w:tab w:val="left" w:pos="567"/>
        </w:tabs>
        <w:ind w:firstLine="567"/>
        <w:jc w:val="both"/>
        <w:rPr>
          <w:rFonts w:ascii="Tahoma" w:eastAsia="Calibri" w:hAnsi="Tahoma" w:cs="Tahoma"/>
          <w:shd w:val="clear" w:color="auto" w:fill="FFFFFF"/>
          <w:lang w:eastAsia="ar-SA"/>
        </w:rPr>
      </w:pPr>
      <w:r w:rsidRPr="00433AE4">
        <w:rPr>
          <w:rFonts w:ascii="Tahoma" w:eastAsia="Calibri" w:hAnsi="Tahoma" w:cs="Tahoma"/>
          <w:lang w:eastAsia="ar-SA"/>
        </w:rPr>
        <w:t xml:space="preserve">Ținând cont de avizul comisiilor de specialitate al Consiliului Local al Comunei </w:t>
      </w:r>
      <w:r w:rsidRPr="009B177F">
        <w:rPr>
          <w:rFonts w:ascii="Tahoma" w:hAnsi="Tahoma" w:cs="Tahoma"/>
        </w:rPr>
        <w:t>Sânpetru Mare</w:t>
      </w:r>
      <w:r w:rsidRPr="00433AE4">
        <w:rPr>
          <w:rFonts w:ascii="Tahoma" w:eastAsia="Calibri" w:hAnsi="Tahoma" w:cs="Tahoma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> îndeplinind condiția de la art.136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alin.(8)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lit.c)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din Ordonanța de </w:t>
      </w:r>
      <w:r>
        <w:rPr>
          <w:rFonts w:ascii="Tahoma" w:eastAsia="Calibri" w:hAnsi="Tahoma" w:cs="Tahoma"/>
          <w:shd w:val="clear" w:color="auto" w:fill="FFFFFF"/>
          <w:lang w:eastAsia="ar-SA"/>
        </w:rPr>
        <w:t>U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>rgență a Guvernului nr.57/2019</w:t>
      </w:r>
      <w:r>
        <w:rPr>
          <w:rFonts w:ascii="Tahoma" w:eastAsia="Calibri" w:hAnsi="Tahoma" w:cs="Tahoma"/>
          <w:shd w:val="clear" w:color="auto" w:fill="FFFFFF"/>
          <w:lang w:eastAsia="ar-SA"/>
        </w:rPr>
        <w:t>,</w:t>
      </w:r>
      <w:r w:rsidRPr="00433AE4">
        <w:rPr>
          <w:rFonts w:ascii="Tahoma" w:eastAsia="Calibri" w:hAnsi="Tahoma" w:cs="Tahoma"/>
          <w:shd w:val="clear" w:color="auto" w:fill="FFFFFF"/>
          <w:lang w:eastAsia="ar-SA"/>
        </w:rPr>
        <w:t xml:space="preserve"> privind Codul administrativ</w:t>
      </w:r>
    </w:p>
    <w:p w14:paraId="5E021255" w14:textId="77777777" w:rsidR="003A3371" w:rsidRPr="002E769B" w:rsidRDefault="003A3371" w:rsidP="003A3371">
      <w:pPr>
        <w:tabs>
          <w:tab w:val="left" w:pos="567"/>
        </w:tabs>
        <w:ind w:firstLine="567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  <w:i/>
          <w:iCs/>
          <w:u w:val="single"/>
        </w:rPr>
        <w:t>În conformitate cu prevederile</w:t>
      </w:r>
      <w:r w:rsidRPr="002E769B">
        <w:rPr>
          <w:rFonts w:ascii="Tahoma" w:hAnsi="Tahoma" w:cs="Tahoma"/>
          <w:i/>
        </w:rPr>
        <w:t>:</w:t>
      </w:r>
    </w:p>
    <w:p w14:paraId="1086333A" w14:textId="77777777" w:rsidR="003A3371" w:rsidRPr="002E769B" w:rsidRDefault="003A3371" w:rsidP="003A3371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0" w:firstLine="602"/>
        <w:contextualSpacing w:val="0"/>
        <w:jc w:val="both"/>
        <w:rPr>
          <w:rFonts w:ascii="Tahoma" w:hAnsi="Tahoma" w:cs="Tahoma"/>
          <w:sz w:val="24"/>
          <w:szCs w:val="24"/>
        </w:rPr>
      </w:pPr>
      <w:r w:rsidRPr="002E769B">
        <w:rPr>
          <w:rFonts w:ascii="Tahoma" w:hAnsi="Tahoma" w:cs="Tahoma"/>
          <w:sz w:val="24"/>
          <w:szCs w:val="24"/>
        </w:rPr>
        <w:t xml:space="preserve">art.24 din Legea nr.7/1996, privind cadastru și publicitatea imobiliară, modificată, completată și republicată, </w:t>
      </w:r>
    </w:p>
    <w:p w14:paraId="07680493" w14:textId="77777777" w:rsidR="003A3371" w:rsidRPr="002E769B" w:rsidRDefault="003A3371" w:rsidP="003A3371">
      <w:pPr>
        <w:pStyle w:val="Listparagraf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0" w:firstLine="602"/>
        <w:contextualSpacing w:val="0"/>
        <w:jc w:val="both"/>
        <w:rPr>
          <w:rFonts w:ascii="Tahoma" w:hAnsi="Tahoma" w:cs="Tahoma"/>
          <w:sz w:val="24"/>
          <w:szCs w:val="24"/>
        </w:rPr>
      </w:pPr>
      <w:r w:rsidRPr="002E769B">
        <w:rPr>
          <w:rFonts w:ascii="Tahoma" w:hAnsi="Tahoma" w:cs="Tahoma"/>
          <w:sz w:val="24"/>
          <w:szCs w:val="24"/>
        </w:rPr>
        <w:t>prevederile art.888 din Legea nr.287/2009, NCC, republicat,</w:t>
      </w:r>
    </w:p>
    <w:p w14:paraId="3C844056" w14:textId="77777777" w:rsidR="003A3371" w:rsidRPr="002E769B" w:rsidRDefault="003A3371" w:rsidP="003A3371">
      <w:pPr>
        <w:numPr>
          <w:ilvl w:val="0"/>
          <w:numId w:val="14"/>
        </w:numPr>
        <w:spacing w:after="54"/>
        <w:ind w:left="0" w:right="7" w:firstLine="602"/>
        <w:jc w:val="both"/>
        <w:rPr>
          <w:rFonts w:ascii="Tahoma" w:hAnsi="Tahoma" w:cs="Tahoma"/>
        </w:rPr>
      </w:pPr>
      <w:r w:rsidRPr="002E769B">
        <w:rPr>
          <w:rFonts w:ascii="Tahoma" w:hAnsi="Tahoma" w:cs="Tahoma"/>
        </w:rPr>
        <w:t>art.3 și art.5, lin.(1) din Legii fondului funciar nr.18/1991.</w:t>
      </w:r>
    </w:p>
    <w:p w14:paraId="38A50147" w14:textId="76729208" w:rsidR="003A3371" w:rsidRPr="002E769B" w:rsidRDefault="003A3371" w:rsidP="003A3371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602"/>
        <w:jc w:val="both"/>
        <w:textAlignment w:val="baseline"/>
        <w:rPr>
          <w:rFonts w:ascii="Tahoma" w:hAnsi="Tahoma" w:cs="Tahoma"/>
          <w:color w:val="000000"/>
        </w:rPr>
      </w:pPr>
      <w:r w:rsidRPr="002E769B">
        <w:rPr>
          <w:rFonts w:ascii="Tahoma" w:hAnsi="Tahoma" w:cs="Tahoma"/>
          <w:color w:val="000000"/>
        </w:rPr>
        <w:t xml:space="preserve">art.108, lit.(e), art.296, alin.(2), </w:t>
      </w:r>
      <w:r w:rsidR="002E769B" w:rsidRPr="002E769B">
        <w:rPr>
          <w:rFonts w:ascii="Tahoma" w:hAnsi="Tahoma" w:cs="Tahoma"/>
          <w:color w:val="000000"/>
        </w:rPr>
        <w:t xml:space="preserve">art.87, alin.(5), </w:t>
      </w:r>
      <w:r w:rsidRPr="002E769B">
        <w:rPr>
          <w:rFonts w:ascii="Tahoma" w:hAnsi="Tahoma" w:cs="Tahoma"/>
          <w:color w:val="000000"/>
        </w:rPr>
        <w:t>din OUG 57/2019, privind Codul Administrativ</w:t>
      </w:r>
      <w:r w:rsidR="002E769B">
        <w:rPr>
          <w:rFonts w:ascii="Tahoma" w:hAnsi="Tahoma" w:cs="Tahoma"/>
          <w:color w:val="000000"/>
        </w:rPr>
        <w:t>,</w:t>
      </w:r>
      <w:r w:rsidR="002E769B" w:rsidRPr="002E769B">
        <w:rPr>
          <w:rFonts w:ascii="Tahoma" w:hAnsi="Tahoma" w:cs="Tahoma"/>
        </w:rPr>
        <w:t xml:space="preserve"> cu modificările și completările ulterioare</w:t>
      </w:r>
      <w:r w:rsidRPr="002E769B">
        <w:rPr>
          <w:rFonts w:ascii="Tahoma" w:hAnsi="Tahoma" w:cs="Tahoma"/>
          <w:color w:val="000000"/>
        </w:rPr>
        <w:t>;</w:t>
      </w:r>
    </w:p>
    <w:p w14:paraId="4D3DF2C4" w14:textId="5CDA696D" w:rsidR="00B26AAA" w:rsidRPr="002E769B" w:rsidRDefault="00B26AAA" w:rsidP="00B26AAA">
      <w:pPr>
        <w:widowControl w:val="0"/>
        <w:kinsoku w:val="0"/>
        <w:spacing w:line="276" w:lineRule="auto"/>
        <w:ind w:firstLine="709"/>
        <w:jc w:val="both"/>
        <w:rPr>
          <w:rFonts w:ascii="Tahoma" w:hAnsi="Tahoma" w:cs="Tahoma"/>
          <w:i/>
        </w:rPr>
      </w:pPr>
      <w:r w:rsidRPr="002E769B">
        <w:rPr>
          <w:rFonts w:ascii="Tahoma" w:hAnsi="Tahoma" w:cs="Tahoma"/>
        </w:rPr>
        <w:t xml:space="preserve">În temeiul prevederilor </w:t>
      </w:r>
      <w:r w:rsidR="003A3371" w:rsidRPr="002E769B">
        <w:rPr>
          <w:rFonts w:ascii="Tahoma" w:hAnsi="Tahoma" w:cs="Tahoma"/>
          <w:color w:val="000000"/>
        </w:rPr>
        <w:t xml:space="preserve">art.129, alin.(1) și (2), litera (c) și alin.6 lit.(c), </w:t>
      </w:r>
      <w:r w:rsidRPr="002E769B">
        <w:rPr>
          <w:rFonts w:ascii="Tahoma" w:hAnsi="Tahoma" w:cs="Tahoma"/>
        </w:rPr>
        <w:t>art.136, art.139 alin.(3), art.196, alin.1, lit.a) din OUG nr.57/2019 privind Codul administrativ</w:t>
      </w:r>
      <w:r w:rsidR="002E769B">
        <w:rPr>
          <w:rFonts w:ascii="Tahoma" w:hAnsi="Tahoma" w:cs="Tahoma"/>
        </w:rPr>
        <w:t>,</w:t>
      </w:r>
      <w:r w:rsidRPr="002E769B">
        <w:rPr>
          <w:rFonts w:ascii="Tahoma" w:hAnsi="Tahoma" w:cs="Tahoma"/>
        </w:rPr>
        <w:t xml:space="preserve"> cu modificările și completările ulterioare, </w:t>
      </w:r>
      <w:r w:rsidRPr="002E769B">
        <w:rPr>
          <w:rFonts w:ascii="Tahoma" w:hAnsi="Tahoma" w:cs="Tahoma"/>
          <w:i/>
        </w:rPr>
        <w:t>adopta următoarea:</w:t>
      </w:r>
    </w:p>
    <w:p w14:paraId="5C971601" w14:textId="77777777" w:rsidR="00B26AAA" w:rsidRPr="002E769B" w:rsidRDefault="00B26AAA" w:rsidP="00B26AAA">
      <w:pPr>
        <w:keepNext/>
        <w:jc w:val="both"/>
        <w:outlineLvl w:val="0"/>
        <w:rPr>
          <w:rFonts w:ascii="Tahoma" w:hAnsi="Tahoma" w:cs="Tahoma"/>
          <w:kern w:val="24"/>
          <w:lang w:eastAsia="en-US"/>
        </w:rPr>
      </w:pPr>
    </w:p>
    <w:p w14:paraId="71F37812" w14:textId="203F8A32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  <w:sz w:val="28"/>
          <w:szCs w:val="28"/>
        </w:rPr>
      </w:pPr>
      <w:bookmarkStart w:id="1" w:name="_Hlk153641462"/>
      <w:r w:rsidRPr="002E769B">
        <w:rPr>
          <w:rFonts w:ascii="Tahoma" w:hAnsi="Tahoma" w:cs="Tahoma"/>
          <w:b/>
          <w:bCs/>
          <w:kern w:val="24"/>
          <w:sz w:val="28"/>
          <w:szCs w:val="28"/>
        </w:rPr>
        <w:t xml:space="preserve">H O T Ă R </w:t>
      </w:r>
      <w:r w:rsidR="00E37C98" w:rsidRPr="002E769B">
        <w:rPr>
          <w:rFonts w:ascii="Tahoma" w:hAnsi="Tahoma" w:cs="Tahoma"/>
          <w:b/>
          <w:bCs/>
          <w:kern w:val="24"/>
          <w:sz w:val="28"/>
          <w:szCs w:val="28"/>
        </w:rPr>
        <w:t>Â R E</w:t>
      </w:r>
      <w:r w:rsidR="000678BB" w:rsidRPr="002E769B">
        <w:rPr>
          <w:rFonts w:ascii="Tahoma" w:hAnsi="Tahoma" w:cs="Tahoma"/>
          <w:b/>
          <w:bCs/>
          <w:kern w:val="24"/>
          <w:sz w:val="28"/>
          <w:szCs w:val="28"/>
        </w:rPr>
        <w:t>:</w:t>
      </w:r>
    </w:p>
    <w:bookmarkEnd w:id="1"/>
    <w:p w14:paraId="24523C35" w14:textId="77777777" w:rsidR="00E8079E" w:rsidRPr="002E769B" w:rsidRDefault="00E8079E" w:rsidP="00972115">
      <w:pPr>
        <w:jc w:val="center"/>
        <w:rPr>
          <w:rFonts w:ascii="Tahoma" w:hAnsi="Tahoma" w:cs="Tahoma"/>
          <w:b/>
          <w:bCs/>
          <w:kern w:val="24"/>
        </w:rPr>
      </w:pPr>
    </w:p>
    <w:p w14:paraId="24CA7A94" w14:textId="69A969F4" w:rsidR="00083375" w:rsidRDefault="00083375" w:rsidP="00083375">
      <w:pPr>
        <w:ind w:firstLine="567"/>
        <w:jc w:val="both"/>
        <w:rPr>
          <w:rFonts w:ascii="Tahoma" w:eastAsia="Calibri" w:hAnsi="Tahoma" w:cs="Tahoma"/>
        </w:rPr>
      </w:pPr>
      <w:r w:rsidRPr="000D45EB">
        <w:rPr>
          <w:rFonts w:ascii="Tahoma" w:hAnsi="Tahoma" w:cs="Tahoma"/>
          <w:b/>
          <w:u w:val="single"/>
        </w:rPr>
        <w:t>Art.1</w:t>
      </w:r>
      <w:r w:rsidRPr="000D45EB">
        <w:rPr>
          <w:rFonts w:ascii="Tahoma" w:hAnsi="Tahoma" w:cs="Tahoma"/>
        </w:rPr>
        <w:t xml:space="preserve"> </w:t>
      </w:r>
      <w:r w:rsidRPr="000D45EB">
        <w:rPr>
          <w:rFonts w:ascii="Tahoma" w:hAnsi="Tahoma" w:cs="Tahoma"/>
          <w:lang w:val="pt-BR"/>
        </w:rPr>
        <w:t xml:space="preserve">Se aprobă trecerea </w:t>
      </w:r>
      <w:r w:rsidRPr="000D45EB">
        <w:rPr>
          <w:rFonts w:ascii="Tahoma" w:eastAsia="Calibri" w:hAnsi="Tahoma" w:cs="Tahoma"/>
        </w:rPr>
        <w:t>imobilului cu nr. top.</w:t>
      </w:r>
      <w:r>
        <w:rPr>
          <w:rFonts w:ascii="Tahoma" w:eastAsia="Calibri" w:hAnsi="Tahoma" w:cs="Tahoma"/>
        </w:rPr>
        <w:t>123</w:t>
      </w:r>
      <w:r w:rsidR="00B656ED">
        <w:rPr>
          <w:rFonts w:ascii="Tahoma" w:eastAsia="Calibri" w:hAnsi="Tahoma" w:cs="Tahoma"/>
        </w:rPr>
        <w:t>0</w:t>
      </w:r>
      <w:r>
        <w:rPr>
          <w:rFonts w:ascii="Tahoma" w:eastAsia="Calibri" w:hAnsi="Tahoma" w:cs="Tahoma"/>
        </w:rPr>
        <w:t>-123</w:t>
      </w:r>
      <w:r w:rsidR="00B656ED">
        <w:rPr>
          <w:rFonts w:ascii="Tahoma" w:eastAsia="Calibri" w:hAnsi="Tahoma" w:cs="Tahoma"/>
        </w:rPr>
        <w:t>1</w:t>
      </w:r>
      <w:r w:rsidRPr="000D45EB">
        <w:rPr>
          <w:rFonts w:ascii="Tahoma" w:eastAsia="Calibri" w:hAnsi="Tahoma" w:cs="Tahoma"/>
        </w:rPr>
        <w:t xml:space="preserve">, </w:t>
      </w:r>
      <w:r w:rsidRPr="000D45EB">
        <w:rPr>
          <w:rFonts w:ascii="Tahoma" w:hAnsi="Tahoma" w:cs="Tahoma"/>
          <w:bCs/>
        </w:rPr>
        <w:t xml:space="preserve">înscris în </w:t>
      </w:r>
      <w:r w:rsidRPr="000D45EB">
        <w:rPr>
          <w:rFonts w:ascii="Tahoma" w:hAnsi="Tahoma" w:cs="Tahoma"/>
          <w:bCs/>
          <w:noProof/>
          <w:lang w:eastAsia="en-US"/>
        </w:rPr>
        <w:t>Cartea Funciara nr</w:t>
      </w:r>
      <w:r w:rsidRPr="000D45EB">
        <w:rPr>
          <w:rFonts w:ascii="Tahoma" w:hAnsi="Tahoma" w:cs="Tahoma"/>
          <w:bCs/>
        </w:rPr>
        <w:t>.4006</w:t>
      </w:r>
      <w:r w:rsidR="00B656ED">
        <w:rPr>
          <w:rFonts w:ascii="Tahoma" w:hAnsi="Tahoma" w:cs="Tahoma"/>
          <w:bCs/>
        </w:rPr>
        <w:t>71</w:t>
      </w:r>
      <w:r w:rsidRPr="000D45EB">
        <w:rPr>
          <w:rFonts w:ascii="Tahoma" w:hAnsi="Tahoma" w:cs="Tahoma"/>
          <w:bCs/>
        </w:rPr>
        <w:t>/Sânpetru Mare,</w:t>
      </w:r>
      <w:r w:rsidRPr="000D45EB">
        <w:rPr>
          <w:rFonts w:ascii="Tahoma" w:hAnsi="Tahoma" w:cs="Tahoma"/>
          <w:bCs/>
          <w:i/>
        </w:rPr>
        <w:t xml:space="preserve"> </w:t>
      </w:r>
      <w:r w:rsidRPr="000D45EB">
        <w:rPr>
          <w:rFonts w:ascii="Tahoma" w:eastAsia="Calibri" w:hAnsi="Tahoma" w:cs="Tahoma"/>
        </w:rPr>
        <w:t>situat în loc. IGRIȘ,</w:t>
      </w:r>
      <w:r w:rsidR="00B656ED">
        <w:rPr>
          <w:rFonts w:ascii="Tahoma" w:eastAsia="Calibri" w:hAnsi="Tahoma" w:cs="Tahoma"/>
        </w:rPr>
        <w:t xml:space="preserve"> nr.70,</w:t>
      </w:r>
      <w:r w:rsidRPr="000D45EB">
        <w:rPr>
          <w:rFonts w:ascii="Tahoma" w:eastAsia="Calibri" w:hAnsi="Tahoma" w:cs="Tahoma"/>
        </w:rPr>
        <w:t xml:space="preserve"> din proprietatea Comunei IGRIȘ, în proprietatea Comunei Sânpetru Mare, județul Timiș.</w:t>
      </w:r>
    </w:p>
    <w:p w14:paraId="6B3C064A" w14:textId="77777777" w:rsidR="00B656ED" w:rsidRPr="000D45EB" w:rsidRDefault="00B656ED" w:rsidP="00083375">
      <w:pPr>
        <w:ind w:firstLine="567"/>
        <w:jc w:val="both"/>
        <w:rPr>
          <w:rFonts w:ascii="Tahoma" w:hAnsi="Tahoma" w:cs="Tahoma"/>
        </w:rPr>
      </w:pPr>
    </w:p>
    <w:p w14:paraId="06CD53EA" w14:textId="5C8D39BA" w:rsidR="00083375" w:rsidRDefault="00083375" w:rsidP="00083375">
      <w:pPr>
        <w:ind w:left="35" w:right="7" w:firstLine="532"/>
        <w:jc w:val="both"/>
        <w:rPr>
          <w:rFonts w:ascii="Tahoma" w:eastAsia="Calibri" w:hAnsi="Tahoma" w:cs="Tahoma"/>
        </w:rPr>
      </w:pPr>
      <w:r w:rsidRPr="000D45EB">
        <w:rPr>
          <w:rFonts w:ascii="Tahoma" w:hAnsi="Tahoma" w:cs="Tahoma"/>
          <w:b/>
          <w:bCs/>
          <w:u w:val="single"/>
          <w:lang w:val="de-DE"/>
        </w:rPr>
        <w:t>Art.2.</w:t>
      </w:r>
      <w:r w:rsidRPr="000D45EB">
        <w:rPr>
          <w:rFonts w:ascii="Tahoma" w:hAnsi="Tahoma" w:cs="Tahoma"/>
          <w:b/>
          <w:bCs/>
          <w:lang w:val="de-DE"/>
        </w:rPr>
        <w:t xml:space="preserve"> </w:t>
      </w:r>
      <w:r w:rsidRPr="000D45EB">
        <w:rPr>
          <w:rFonts w:ascii="Tahoma" w:hAnsi="Tahoma" w:cs="Tahoma"/>
        </w:rPr>
        <w:t>Se aprobă trecerea imobilului menționat la art.1</w:t>
      </w:r>
      <w:r>
        <w:rPr>
          <w:rFonts w:ascii="Tahoma" w:hAnsi="Tahoma" w:cs="Tahoma"/>
        </w:rPr>
        <w:t>,</w:t>
      </w:r>
      <w:r w:rsidRPr="000D45EB">
        <w:rPr>
          <w:rFonts w:ascii="Tahoma" w:hAnsi="Tahoma" w:cs="Tahoma"/>
        </w:rPr>
        <w:t xml:space="preserve"> din prezenta hotărâre</w:t>
      </w:r>
      <w:r w:rsidR="009E0AB9">
        <w:rPr>
          <w:rFonts w:ascii="Tahoma" w:hAnsi="Tahoma" w:cs="Tahoma"/>
        </w:rPr>
        <w:t>,</w:t>
      </w:r>
      <w:r w:rsidRPr="000D45EB">
        <w:rPr>
          <w:rFonts w:ascii="Tahoma" w:hAnsi="Tahoma" w:cs="Tahoma"/>
        </w:rPr>
        <w:t xml:space="preserve"> în domeniul privat al </w:t>
      </w:r>
      <w:r w:rsidRPr="000D45EB">
        <w:rPr>
          <w:rFonts w:ascii="Tahoma" w:eastAsia="Calibri" w:hAnsi="Tahoma" w:cs="Tahoma"/>
        </w:rPr>
        <w:t>Comunei Sânpetru Mare, județul Timiș.</w:t>
      </w:r>
    </w:p>
    <w:p w14:paraId="7EA75E54" w14:textId="77777777" w:rsidR="00B656ED" w:rsidRPr="000D45EB" w:rsidRDefault="00B656ED" w:rsidP="00083375">
      <w:pPr>
        <w:ind w:left="35" w:right="7" w:firstLine="532"/>
        <w:jc w:val="both"/>
        <w:rPr>
          <w:rFonts w:ascii="Tahoma" w:hAnsi="Tahoma" w:cs="Tahoma"/>
        </w:rPr>
      </w:pPr>
    </w:p>
    <w:p w14:paraId="0E18EAD0" w14:textId="6F7F824B" w:rsidR="00083375" w:rsidRPr="000D45EB" w:rsidRDefault="00083375" w:rsidP="00083375">
      <w:pPr>
        <w:suppressAutoHyphens/>
        <w:autoSpaceDN w:val="0"/>
        <w:ind w:firstLine="567"/>
        <w:jc w:val="both"/>
        <w:rPr>
          <w:rFonts w:ascii="Tahoma" w:hAnsi="Tahoma" w:cs="Tahoma"/>
        </w:rPr>
      </w:pPr>
      <w:r w:rsidRPr="000D45EB">
        <w:rPr>
          <w:rFonts w:ascii="Tahoma" w:hAnsi="Tahoma" w:cs="Tahoma"/>
          <w:b/>
          <w:u w:val="single"/>
        </w:rPr>
        <w:lastRenderedPageBreak/>
        <w:t>Art.3</w:t>
      </w:r>
      <w:r w:rsidRPr="000D45EB">
        <w:rPr>
          <w:rFonts w:ascii="Tahoma" w:hAnsi="Tahoma" w:cs="Tahoma"/>
          <w:b/>
        </w:rPr>
        <w:t xml:space="preserve"> </w:t>
      </w:r>
      <w:r w:rsidRPr="000D45EB">
        <w:rPr>
          <w:rFonts w:ascii="Tahoma" w:hAnsi="Tahoma" w:cs="Tahoma"/>
          <w:bCs/>
        </w:rPr>
        <w:t>(1)</w:t>
      </w:r>
      <w:r w:rsidRPr="000D45EB">
        <w:rPr>
          <w:rFonts w:ascii="Tahoma" w:hAnsi="Tahoma" w:cs="Tahoma"/>
        </w:rPr>
        <w:t xml:space="preserve"> </w:t>
      </w:r>
      <w:r w:rsidRPr="000D45EB">
        <w:rPr>
          <w:rFonts w:ascii="Tahoma" w:hAnsi="Tahoma" w:cs="Tahoma"/>
          <w:bCs/>
        </w:rPr>
        <w:t xml:space="preserve">Se aprobă rectificarea suprafeței de teren a imobilului </w:t>
      </w:r>
      <w:r w:rsidR="009E0AB9">
        <w:rPr>
          <w:rFonts w:ascii="Tahoma" w:hAnsi="Tahoma" w:cs="Tahoma"/>
          <w:bCs/>
        </w:rPr>
        <w:t xml:space="preserve">cu nr. </w:t>
      </w:r>
      <w:r w:rsidRPr="000D45EB">
        <w:rPr>
          <w:rFonts w:ascii="Tahoma" w:eastAsia="Calibri" w:hAnsi="Tahoma" w:cs="Tahoma"/>
        </w:rPr>
        <w:t>top.</w:t>
      </w:r>
      <w:r>
        <w:rPr>
          <w:rFonts w:ascii="Tahoma" w:eastAsia="Calibri" w:hAnsi="Tahoma" w:cs="Tahoma"/>
        </w:rPr>
        <w:t>123</w:t>
      </w:r>
      <w:r w:rsidR="00B656ED">
        <w:rPr>
          <w:rFonts w:ascii="Tahoma" w:eastAsia="Calibri" w:hAnsi="Tahoma" w:cs="Tahoma"/>
        </w:rPr>
        <w:t>0</w:t>
      </w:r>
      <w:r>
        <w:rPr>
          <w:rFonts w:ascii="Tahoma" w:eastAsia="Calibri" w:hAnsi="Tahoma" w:cs="Tahoma"/>
        </w:rPr>
        <w:t>-123</w:t>
      </w:r>
      <w:r w:rsidR="00B656ED">
        <w:rPr>
          <w:rFonts w:ascii="Tahoma" w:eastAsia="Calibri" w:hAnsi="Tahoma" w:cs="Tahoma"/>
        </w:rPr>
        <w:t>1</w:t>
      </w:r>
      <w:r w:rsidRPr="000D45EB">
        <w:rPr>
          <w:rFonts w:ascii="Tahoma" w:eastAsia="Calibri" w:hAnsi="Tahoma" w:cs="Tahoma"/>
        </w:rPr>
        <w:t xml:space="preserve">, </w:t>
      </w:r>
      <w:r w:rsidRPr="000D45EB">
        <w:rPr>
          <w:rFonts w:ascii="Tahoma" w:hAnsi="Tahoma" w:cs="Tahoma"/>
          <w:bCs/>
        </w:rPr>
        <w:t xml:space="preserve">înscris în </w:t>
      </w:r>
      <w:r w:rsidRPr="000D45EB">
        <w:rPr>
          <w:rFonts w:ascii="Tahoma" w:hAnsi="Tahoma" w:cs="Tahoma"/>
          <w:bCs/>
          <w:noProof/>
          <w:lang w:eastAsia="en-US"/>
        </w:rPr>
        <w:t>Cartea Funciara nr</w:t>
      </w:r>
      <w:r w:rsidRPr="000D45EB">
        <w:rPr>
          <w:rFonts w:ascii="Tahoma" w:hAnsi="Tahoma" w:cs="Tahoma"/>
          <w:bCs/>
        </w:rPr>
        <w:t>.4006</w:t>
      </w:r>
      <w:r w:rsidR="00B656ED">
        <w:rPr>
          <w:rFonts w:ascii="Tahoma" w:hAnsi="Tahoma" w:cs="Tahoma"/>
          <w:bCs/>
        </w:rPr>
        <w:t>71</w:t>
      </w:r>
      <w:r w:rsidRPr="000D45EB">
        <w:rPr>
          <w:rFonts w:ascii="Tahoma" w:hAnsi="Tahoma" w:cs="Tahoma"/>
          <w:bCs/>
        </w:rPr>
        <w:t>/Sânpetru Mare, de la 2877 mp, la 3</w:t>
      </w:r>
      <w:r w:rsidR="00B656ED">
        <w:rPr>
          <w:rFonts w:ascii="Tahoma" w:hAnsi="Tahoma" w:cs="Tahoma"/>
          <w:bCs/>
        </w:rPr>
        <w:t>461</w:t>
      </w:r>
      <w:r w:rsidRPr="000D45EB">
        <w:rPr>
          <w:rFonts w:ascii="Tahoma" w:hAnsi="Tahoma" w:cs="Tahoma"/>
          <w:bCs/>
        </w:rPr>
        <w:t xml:space="preserve"> mp. conform documentației tehnice</w:t>
      </w:r>
      <w:r w:rsidRPr="000D45EB">
        <w:rPr>
          <w:rFonts w:ascii="Tahoma" w:hAnsi="Tahoma" w:cs="Tahoma"/>
        </w:rPr>
        <w:t xml:space="preserve"> întocmite de ing. Pleșa Sorin –Constantin, reprezentant al societății TERRA TOP SRL.</w:t>
      </w:r>
    </w:p>
    <w:p w14:paraId="6CF4E6E1" w14:textId="4C740BA4" w:rsidR="00083375" w:rsidRDefault="00083375" w:rsidP="00083375">
      <w:pPr>
        <w:suppressAutoHyphens/>
        <w:autoSpaceDN w:val="0"/>
        <w:ind w:firstLine="567"/>
        <w:jc w:val="both"/>
        <w:rPr>
          <w:rFonts w:ascii="Tahoma" w:hAnsi="Tahoma" w:cs="Tahoma"/>
        </w:rPr>
      </w:pPr>
      <w:r w:rsidRPr="000D45EB">
        <w:rPr>
          <w:rFonts w:ascii="Tahoma" w:hAnsi="Tahoma" w:cs="Tahoma"/>
          <w:bCs/>
        </w:rPr>
        <w:t>(2)</w:t>
      </w:r>
      <w:r w:rsidRPr="000D45EB">
        <w:rPr>
          <w:rFonts w:ascii="Tahoma" w:hAnsi="Tahoma" w:cs="Tahoma"/>
        </w:rPr>
        <w:t xml:space="preserve"> Se aprobă și se însușește documentația de </w:t>
      </w:r>
      <w:r w:rsidRPr="000D45EB">
        <w:rPr>
          <w:rFonts w:ascii="Tahoma" w:hAnsi="Tahoma" w:cs="Tahoma"/>
          <w:bCs/>
        </w:rPr>
        <w:t>înregistrare în planul cadastral a imobilului cu nr. top.</w:t>
      </w:r>
      <w:r w:rsidRPr="000D45EB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</w:rPr>
        <w:t>123</w:t>
      </w:r>
      <w:r w:rsidR="00B656ED">
        <w:rPr>
          <w:rFonts w:ascii="Tahoma" w:eastAsia="Calibri" w:hAnsi="Tahoma" w:cs="Tahoma"/>
        </w:rPr>
        <w:t>0</w:t>
      </w:r>
      <w:r>
        <w:rPr>
          <w:rFonts w:ascii="Tahoma" w:eastAsia="Calibri" w:hAnsi="Tahoma" w:cs="Tahoma"/>
        </w:rPr>
        <w:t>-123</w:t>
      </w:r>
      <w:r w:rsidR="00B656ED">
        <w:rPr>
          <w:rFonts w:ascii="Tahoma" w:eastAsia="Calibri" w:hAnsi="Tahoma" w:cs="Tahoma"/>
        </w:rPr>
        <w:t>1</w:t>
      </w:r>
      <w:r w:rsidRPr="000D45EB">
        <w:rPr>
          <w:rFonts w:ascii="Tahoma" w:eastAsia="Calibri" w:hAnsi="Tahoma" w:cs="Tahoma"/>
        </w:rPr>
        <w:t xml:space="preserve">, </w:t>
      </w:r>
      <w:r w:rsidRPr="000D45EB">
        <w:rPr>
          <w:rFonts w:ascii="Tahoma" w:hAnsi="Tahoma" w:cs="Tahoma"/>
          <w:bCs/>
        </w:rPr>
        <w:t xml:space="preserve">înscris în </w:t>
      </w:r>
      <w:r w:rsidRPr="000D45EB">
        <w:rPr>
          <w:rFonts w:ascii="Tahoma" w:hAnsi="Tahoma" w:cs="Tahoma"/>
          <w:bCs/>
          <w:noProof/>
          <w:lang w:eastAsia="en-US"/>
        </w:rPr>
        <w:t>Cartea Funciara nr</w:t>
      </w:r>
      <w:r w:rsidRPr="000D45EB">
        <w:rPr>
          <w:rFonts w:ascii="Tahoma" w:hAnsi="Tahoma" w:cs="Tahoma"/>
          <w:bCs/>
        </w:rPr>
        <w:t>.4006</w:t>
      </w:r>
      <w:r w:rsidR="00B656ED">
        <w:rPr>
          <w:rFonts w:ascii="Tahoma" w:hAnsi="Tahoma" w:cs="Tahoma"/>
          <w:bCs/>
        </w:rPr>
        <w:t>71</w:t>
      </w:r>
      <w:r w:rsidRPr="000D45EB">
        <w:rPr>
          <w:rFonts w:ascii="Tahoma" w:hAnsi="Tahoma" w:cs="Tahoma"/>
          <w:bCs/>
        </w:rPr>
        <w:t>/Sânpetru Mare, situat în intravilanul loc. Igriș, nr.</w:t>
      </w:r>
      <w:r w:rsidR="00B656ED">
        <w:rPr>
          <w:rFonts w:ascii="Tahoma" w:hAnsi="Tahoma" w:cs="Tahoma"/>
          <w:bCs/>
        </w:rPr>
        <w:t>70</w:t>
      </w:r>
      <w:r w:rsidRPr="000D45EB">
        <w:rPr>
          <w:rFonts w:ascii="Tahoma" w:hAnsi="Tahoma" w:cs="Tahoma"/>
          <w:bCs/>
        </w:rPr>
        <w:t>, jud. Timiș</w:t>
      </w:r>
      <w:r w:rsidRPr="000D45EB">
        <w:rPr>
          <w:rFonts w:ascii="Tahoma" w:hAnsi="Tahoma" w:cs="Tahoma"/>
        </w:rPr>
        <w:t>, având suprafața desfășurată de 3</w:t>
      </w:r>
      <w:r w:rsidR="00B656ED">
        <w:rPr>
          <w:rFonts w:ascii="Tahoma" w:hAnsi="Tahoma" w:cs="Tahoma"/>
        </w:rPr>
        <w:t>461</w:t>
      </w:r>
      <w:r w:rsidRPr="000D45EB">
        <w:rPr>
          <w:rFonts w:ascii="Tahoma" w:hAnsi="Tahoma" w:cs="Tahoma"/>
        </w:rPr>
        <w:t xml:space="preserve"> mp. întocmită de ing. Pleșa Sorin-Constantin, reprezentant al societății TERRA TOP SRL.</w:t>
      </w:r>
    </w:p>
    <w:p w14:paraId="6E7DF246" w14:textId="77777777" w:rsidR="00B656ED" w:rsidRPr="000D45EB" w:rsidRDefault="00B656ED" w:rsidP="00083375">
      <w:pPr>
        <w:suppressAutoHyphens/>
        <w:autoSpaceDN w:val="0"/>
        <w:ind w:firstLine="567"/>
        <w:jc w:val="both"/>
        <w:rPr>
          <w:rFonts w:ascii="Tahoma" w:hAnsi="Tahoma" w:cs="Tahoma"/>
          <w:u w:val="single"/>
        </w:rPr>
      </w:pPr>
    </w:p>
    <w:p w14:paraId="0A4A4439" w14:textId="2B2B2EFE" w:rsidR="00083375" w:rsidRDefault="00083375" w:rsidP="00083375">
      <w:pPr>
        <w:pStyle w:val="Frspaiere"/>
        <w:spacing w:line="276" w:lineRule="auto"/>
        <w:ind w:firstLine="567"/>
        <w:jc w:val="both"/>
        <w:rPr>
          <w:rFonts w:ascii="Tahoma" w:hAnsi="Tahoma" w:cs="Tahoma"/>
        </w:rPr>
      </w:pPr>
      <w:bookmarkStart w:id="2" w:name="_Hlk161306086"/>
      <w:r w:rsidRPr="000D45EB">
        <w:rPr>
          <w:rFonts w:ascii="Tahoma" w:hAnsi="Tahoma" w:cs="Tahoma"/>
          <w:b/>
          <w:u w:val="single"/>
        </w:rPr>
        <w:t>Art.</w:t>
      </w:r>
      <w:r>
        <w:rPr>
          <w:rFonts w:ascii="Tahoma" w:hAnsi="Tahoma" w:cs="Tahoma"/>
          <w:b/>
          <w:u w:val="single"/>
        </w:rPr>
        <w:t>4</w:t>
      </w:r>
      <w:r w:rsidRPr="000D45EB">
        <w:rPr>
          <w:rFonts w:ascii="Tahoma" w:hAnsi="Tahoma" w:cs="Tahoma"/>
        </w:rPr>
        <w:t xml:space="preserve"> Se vor întreprinde demersurile în vederea înscrierii în evidențele B.C.P.I </w:t>
      </w:r>
      <w:r>
        <w:rPr>
          <w:rFonts w:ascii="Tahoma" w:hAnsi="Tahoma" w:cs="Tahoma"/>
        </w:rPr>
        <w:t>Timiș</w:t>
      </w:r>
      <w:r w:rsidRPr="000D45EB">
        <w:rPr>
          <w:rFonts w:ascii="Tahoma" w:hAnsi="Tahoma" w:cs="Tahoma"/>
        </w:rPr>
        <w:t xml:space="preserve"> a situației privind regimul proprietății, așa cum este menționat la articolele anterioare.</w:t>
      </w:r>
    </w:p>
    <w:p w14:paraId="36954888" w14:textId="77777777" w:rsidR="00B656ED" w:rsidRDefault="00B656ED" w:rsidP="00083375">
      <w:pPr>
        <w:pStyle w:val="Frspaiere"/>
        <w:spacing w:line="276" w:lineRule="auto"/>
        <w:ind w:firstLine="567"/>
        <w:jc w:val="both"/>
        <w:rPr>
          <w:rFonts w:ascii="Tahoma" w:hAnsi="Tahoma" w:cs="Tahoma"/>
        </w:rPr>
      </w:pPr>
    </w:p>
    <w:bookmarkEnd w:id="2"/>
    <w:p w14:paraId="6C536837" w14:textId="2723EBD4" w:rsidR="00B26AAA" w:rsidRDefault="00B26AAA" w:rsidP="002E769B">
      <w:pPr>
        <w:suppressAutoHyphens/>
        <w:spacing w:line="276" w:lineRule="auto"/>
        <w:ind w:firstLine="567"/>
        <w:jc w:val="both"/>
        <w:rPr>
          <w:rFonts w:ascii="Tahoma" w:hAnsi="Tahoma" w:cs="Tahoma"/>
          <w:lang w:eastAsia="ar-SA"/>
        </w:rPr>
      </w:pPr>
      <w:r w:rsidRPr="002E769B">
        <w:rPr>
          <w:rFonts w:ascii="Tahoma" w:hAnsi="Tahoma" w:cs="Tahoma"/>
          <w:b/>
          <w:u w:val="single"/>
          <w:lang w:eastAsia="ar-SA"/>
        </w:rPr>
        <w:t>Art.</w:t>
      </w:r>
      <w:r w:rsidR="00083375">
        <w:rPr>
          <w:rFonts w:ascii="Tahoma" w:hAnsi="Tahoma" w:cs="Tahoma"/>
          <w:b/>
          <w:u w:val="single"/>
          <w:lang w:eastAsia="ar-SA"/>
        </w:rPr>
        <w:t>5</w:t>
      </w:r>
      <w:r w:rsidRPr="002E769B">
        <w:rPr>
          <w:rFonts w:ascii="Tahoma" w:hAnsi="Tahoma" w:cs="Tahoma"/>
          <w:lang w:eastAsia="ar-SA"/>
        </w:rPr>
        <w:t>. Cu aducere la îndeplinire a prezentului proiect de hotărâre se încredințează dl. Stoianov Paia, viceprimar cu atribuții de primarul al Comunei Sânpetru Mare, județul Timis</w:t>
      </w:r>
      <w:r w:rsidR="00B656ED">
        <w:rPr>
          <w:rFonts w:ascii="Tahoma" w:hAnsi="Tahoma" w:cs="Tahoma"/>
          <w:lang w:eastAsia="ar-SA"/>
        </w:rPr>
        <w:t>.</w:t>
      </w:r>
    </w:p>
    <w:p w14:paraId="2B19F3CE" w14:textId="77777777" w:rsidR="00B656ED" w:rsidRPr="002E769B" w:rsidRDefault="00B656ED" w:rsidP="002E769B">
      <w:pPr>
        <w:suppressAutoHyphens/>
        <w:spacing w:line="276" w:lineRule="auto"/>
        <w:ind w:firstLine="567"/>
        <w:jc w:val="both"/>
        <w:rPr>
          <w:rFonts w:ascii="Tahoma" w:hAnsi="Tahoma" w:cs="Tahoma"/>
          <w:lang w:eastAsia="ar-SA"/>
        </w:rPr>
      </w:pPr>
    </w:p>
    <w:p w14:paraId="5CF3720D" w14:textId="334BE2E5" w:rsidR="00E8079E" w:rsidRPr="002E769B" w:rsidRDefault="00E8079E" w:rsidP="002E769B">
      <w:pPr>
        <w:spacing w:line="276" w:lineRule="auto"/>
        <w:ind w:firstLine="567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b/>
          <w:kern w:val="24"/>
        </w:rPr>
        <w:t xml:space="preserve"> </w:t>
      </w:r>
      <w:r w:rsidRPr="002E769B">
        <w:rPr>
          <w:rFonts w:ascii="Tahoma" w:hAnsi="Tahoma" w:cs="Tahoma"/>
          <w:b/>
          <w:kern w:val="24"/>
          <w:u w:val="single"/>
        </w:rPr>
        <w:t>Art.</w:t>
      </w:r>
      <w:r w:rsidR="00083375">
        <w:rPr>
          <w:rFonts w:ascii="Tahoma" w:hAnsi="Tahoma" w:cs="Tahoma"/>
          <w:b/>
          <w:kern w:val="24"/>
          <w:u w:val="single"/>
        </w:rPr>
        <w:t>6</w:t>
      </w:r>
      <w:r w:rsidRPr="002E769B">
        <w:rPr>
          <w:rFonts w:ascii="Tahoma" w:hAnsi="Tahoma" w:cs="Tahoma"/>
          <w:b/>
          <w:kern w:val="24"/>
          <w:u w:val="single"/>
        </w:rPr>
        <w:t>.</w:t>
      </w:r>
      <w:r w:rsidRPr="002E769B">
        <w:rPr>
          <w:rFonts w:ascii="Tahoma" w:hAnsi="Tahoma" w:cs="Tahoma"/>
          <w:b/>
          <w:kern w:val="24"/>
        </w:rPr>
        <w:t xml:space="preserve"> </w:t>
      </w:r>
      <w:r w:rsidRPr="002E769B">
        <w:rPr>
          <w:rFonts w:ascii="Tahoma" w:hAnsi="Tahoma" w:cs="Tahoma"/>
          <w:kern w:val="24"/>
        </w:rPr>
        <w:t xml:space="preserve">Prezenta se comunică: </w:t>
      </w:r>
    </w:p>
    <w:p w14:paraId="667D9F75" w14:textId="70E8E2DF" w:rsidR="00D02CE7" w:rsidRPr="002E769B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kern w:val="24"/>
        </w:rPr>
        <w:t>-</w:t>
      </w:r>
      <w:r w:rsidR="00972115" w:rsidRPr="002E769B">
        <w:rPr>
          <w:rFonts w:ascii="Tahoma" w:hAnsi="Tahoma" w:cs="Tahoma"/>
          <w:kern w:val="24"/>
        </w:rPr>
        <w:t xml:space="preserve"> </w:t>
      </w:r>
      <w:r w:rsidRPr="002E769B">
        <w:rPr>
          <w:rFonts w:ascii="Tahoma" w:hAnsi="Tahoma" w:cs="Tahoma"/>
          <w:kern w:val="24"/>
        </w:rPr>
        <w:t>Instituției Prefectului-Județul Timiș- Serviciul controlul legalității, aplicării actelor cu caracter reparatoriu și contencios administrativ;</w:t>
      </w:r>
      <w:r w:rsidR="004C5F05" w:rsidRPr="002E769B">
        <w:rPr>
          <w:rFonts w:ascii="Tahoma" w:hAnsi="Tahoma" w:cs="Tahoma"/>
          <w:kern w:val="24"/>
        </w:rPr>
        <w:t xml:space="preserve"> </w:t>
      </w:r>
    </w:p>
    <w:p w14:paraId="423FB49F" w14:textId="13EA71E2" w:rsidR="00D02CE7" w:rsidRPr="002E769B" w:rsidRDefault="00D02CE7" w:rsidP="00B26AAA">
      <w:pPr>
        <w:spacing w:line="276" w:lineRule="auto"/>
        <w:ind w:left="720" w:hanging="720"/>
        <w:jc w:val="both"/>
        <w:rPr>
          <w:rFonts w:ascii="Tahoma" w:hAnsi="Tahoma" w:cs="Tahoma"/>
          <w:kern w:val="24"/>
        </w:rPr>
      </w:pPr>
      <w:r w:rsidRPr="002E769B">
        <w:rPr>
          <w:rFonts w:ascii="Tahoma" w:hAnsi="Tahoma" w:cs="Tahoma"/>
          <w:kern w:val="24"/>
        </w:rPr>
        <w:t>-</w:t>
      </w:r>
      <w:r w:rsidR="00972115" w:rsidRPr="002E769B">
        <w:rPr>
          <w:rFonts w:ascii="Tahoma" w:hAnsi="Tahoma" w:cs="Tahoma"/>
          <w:kern w:val="24"/>
        </w:rPr>
        <w:t xml:space="preserve"> </w:t>
      </w:r>
      <w:r w:rsidR="000E569B" w:rsidRPr="002E769B">
        <w:rPr>
          <w:rFonts w:ascii="Tahoma" w:hAnsi="Tahoma" w:cs="Tahoma"/>
          <w:kern w:val="24"/>
        </w:rPr>
        <w:t>Primar</w:t>
      </w:r>
      <w:r w:rsidR="005B653B" w:rsidRPr="002E769B">
        <w:rPr>
          <w:rFonts w:ascii="Tahoma" w:hAnsi="Tahoma" w:cs="Tahoma"/>
          <w:kern w:val="24"/>
        </w:rPr>
        <w:t>ului</w:t>
      </w:r>
      <w:r w:rsidR="000678BB" w:rsidRPr="002E769B">
        <w:rPr>
          <w:rFonts w:ascii="Tahoma" w:hAnsi="Tahoma" w:cs="Tahoma"/>
          <w:kern w:val="24"/>
        </w:rPr>
        <w:t xml:space="preserve"> </w:t>
      </w:r>
      <w:r w:rsidR="000E569B" w:rsidRPr="002E769B">
        <w:rPr>
          <w:rFonts w:ascii="Tahoma" w:hAnsi="Tahoma" w:cs="Tahoma"/>
          <w:kern w:val="24"/>
        </w:rPr>
        <w:t>–</w:t>
      </w:r>
      <w:r w:rsidR="000678BB" w:rsidRPr="002E769B">
        <w:rPr>
          <w:rFonts w:ascii="Tahoma" w:hAnsi="Tahoma" w:cs="Tahoma"/>
          <w:kern w:val="24"/>
        </w:rPr>
        <w:t xml:space="preserve"> dlui. </w:t>
      </w:r>
      <w:r w:rsidR="000E569B" w:rsidRPr="002E769B">
        <w:rPr>
          <w:rFonts w:ascii="Tahoma" w:hAnsi="Tahoma" w:cs="Tahoma"/>
          <w:kern w:val="24"/>
        </w:rPr>
        <w:t xml:space="preserve">viceprimar </w:t>
      </w:r>
      <w:r w:rsidR="000678BB" w:rsidRPr="002E769B">
        <w:rPr>
          <w:rFonts w:ascii="Tahoma" w:hAnsi="Tahoma" w:cs="Tahoma"/>
          <w:kern w:val="24"/>
        </w:rPr>
        <w:t xml:space="preserve">cu atribuții de primar al </w:t>
      </w:r>
      <w:r w:rsidR="000E569B" w:rsidRPr="002E769B">
        <w:rPr>
          <w:rFonts w:ascii="Tahoma" w:hAnsi="Tahoma" w:cs="Tahoma"/>
          <w:kern w:val="24"/>
        </w:rPr>
        <w:t xml:space="preserve">comunei </w:t>
      </w:r>
      <w:r w:rsidRPr="002E769B">
        <w:rPr>
          <w:rFonts w:ascii="Tahoma" w:hAnsi="Tahoma" w:cs="Tahoma"/>
          <w:kern w:val="24"/>
        </w:rPr>
        <w:t>Sânpetru Mare,</w:t>
      </w:r>
    </w:p>
    <w:p w14:paraId="1ABE2CB4" w14:textId="7E558179" w:rsidR="005C0B7F" w:rsidRPr="002E769B" w:rsidRDefault="005A3B4A" w:rsidP="00B26AAA">
      <w:pPr>
        <w:numPr>
          <w:ilvl w:val="0"/>
          <w:numId w:val="12"/>
        </w:numPr>
        <w:tabs>
          <w:tab w:val="clear" w:pos="1305"/>
          <w:tab w:val="num" w:pos="142"/>
        </w:tabs>
        <w:spacing w:line="276" w:lineRule="auto"/>
        <w:ind w:left="284" w:hanging="284"/>
        <w:jc w:val="both"/>
        <w:rPr>
          <w:rFonts w:ascii="Tahoma" w:hAnsi="Tahoma" w:cs="Tahoma"/>
        </w:rPr>
      </w:pPr>
      <w:r w:rsidRPr="002E769B">
        <w:rPr>
          <w:rFonts w:ascii="Tahoma" w:hAnsi="Tahoma" w:cs="Tahoma"/>
        </w:rPr>
        <w:t>O.C.P.I. Timiș</w:t>
      </w:r>
      <w:r w:rsidR="005C0B7F" w:rsidRPr="002E769B">
        <w:rPr>
          <w:rFonts w:ascii="Tahoma" w:hAnsi="Tahoma" w:cs="Tahoma"/>
        </w:rPr>
        <w:t>;</w:t>
      </w:r>
    </w:p>
    <w:p w14:paraId="0628EAEE" w14:textId="19FD86F7" w:rsidR="000E569B" w:rsidRPr="002E769B" w:rsidRDefault="000E569B" w:rsidP="00B26AA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>-</w:t>
      </w:r>
      <w:r w:rsidR="00972115" w:rsidRPr="002E769B">
        <w:rPr>
          <w:rFonts w:ascii="Tahoma" w:hAnsi="Tahoma" w:cs="Tahoma"/>
          <w:bCs/>
          <w:kern w:val="24"/>
        </w:rPr>
        <w:t xml:space="preserve"> </w:t>
      </w:r>
      <w:r w:rsidRPr="002E769B">
        <w:rPr>
          <w:rFonts w:ascii="Tahoma" w:hAnsi="Tahoma" w:cs="Tahoma"/>
          <w:bCs/>
          <w:kern w:val="24"/>
        </w:rPr>
        <w:t>la dosarul ședinței</w:t>
      </w:r>
    </w:p>
    <w:p w14:paraId="6FB02AB8" w14:textId="7CE5D8A6" w:rsidR="00BA43C1" w:rsidRPr="002E769B" w:rsidRDefault="00BA43C1" w:rsidP="00B26AAA">
      <w:pPr>
        <w:spacing w:line="276" w:lineRule="auto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>- la dosarul proiectului</w:t>
      </w:r>
    </w:p>
    <w:p w14:paraId="4AE266D1" w14:textId="5B97F30C" w:rsidR="00D02CE7" w:rsidRPr="002E769B" w:rsidRDefault="00D02CE7" w:rsidP="00B26AAA">
      <w:pPr>
        <w:spacing w:line="276" w:lineRule="auto"/>
        <w:ind w:left="284" w:hanging="284"/>
        <w:jc w:val="both"/>
        <w:rPr>
          <w:rFonts w:ascii="Tahoma" w:hAnsi="Tahoma" w:cs="Tahoma"/>
          <w:bCs/>
          <w:kern w:val="24"/>
        </w:rPr>
      </w:pPr>
      <w:r w:rsidRPr="002E769B">
        <w:rPr>
          <w:rFonts w:ascii="Tahoma" w:hAnsi="Tahoma" w:cs="Tahoma"/>
          <w:bCs/>
          <w:kern w:val="24"/>
        </w:rPr>
        <w:t xml:space="preserve">- se aduce la cunoștință publică prin afișarea la sediul Primăriei, precum și pe site-ul primăriei comunei Sânpetru Mare </w:t>
      </w:r>
      <w:hyperlink r:id="rId10" w:history="1">
        <w:r w:rsidR="0077798E" w:rsidRPr="002E769B">
          <w:rPr>
            <w:rStyle w:val="Hyperlink"/>
            <w:rFonts w:ascii="Tahoma" w:hAnsi="Tahoma" w:cs="Tahoma"/>
            <w:bCs/>
            <w:kern w:val="24"/>
          </w:rPr>
          <w:t>www.primaria.sanpetrumare.ro</w:t>
        </w:r>
      </w:hyperlink>
    </w:p>
    <w:p w14:paraId="3B1C6AEB" w14:textId="77777777" w:rsidR="00E8079E" w:rsidRPr="00227F44" w:rsidRDefault="00D02CE7" w:rsidP="00D02CE7">
      <w:pPr>
        <w:ind w:firstLine="720"/>
        <w:jc w:val="both"/>
      </w:pPr>
      <w:r w:rsidRPr="00227F44">
        <w:tab/>
      </w:r>
    </w:p>
    <w:p w14:paraId="333528E8" w14:textId="77777777" w:rsidR="003A3371" w:rsidRPr="00043632" w:rsidRDefault="003A3371" w:rsidP="003A3371">
      <w:pPr>
        <w:rPr>
          <w:rStyle w:val="rezumat1"/>
        </w:rPr>
      </w:pPr>
    </w:p>
    <w:p w14:paraId="196F1CFB" w14:textId="77777777" w:rsidR="003A3371" w:rsidRDefault="003A3371" w:rsidP="003A3371">
      <w:pPr>
        <w:ind w:firstLine="720"/>
        <w:jc w:val="both"/>
      </w:pPr>
      <w:r>
        <w:t>PREȘEDINTE DE ȘEDINȚĂ;</w:t>
      </w:r>
      <w:r>
        <w:tab/>
      </w:r>
      <w:r>
        <w:tab/>
      </w:r>
      <w:r>
        <w:tab/>
        <w:t xml:space="preserve">CONTRASEMNEAZĂ; </w:t>
      </w:r>
    </w:p>
    <w:p w14:paraId="56B794B6" w14:textId="77777777" w:rsidR="003A3371" w:rsidRDefault="003A3371" w:rsidP="003A3371">
      <w:pPr>
        <w:ind w:firstLine="720"/>
        <w:jc w:val="both"/>
      </w:pPr>
      <w:r>
        <w:t xml:space="preserve">             CONSILIER,</w:t>
      </w:r>
      <w:r>
        <w:tab/>
      </w:r>
      <w:r>
        <w:tab/>
      </w:r>
      <w:r>
        <w:tab/>
      </w:r>
      <w:r>
        <w:tab/>
        <w:t xml:space="preserve">         P. Secretar general al Comunei,</w:t>
      </w:r>
    </w:p>
    <w:p w14:paraId="5BD0E78D" w14:textId="77777777" w:rsidR="003A3371" w:rsidRDefault="003A3371" w:rsidP="003A3371">
      <w:pPr>
        <w:ind w:firstLine="720"/>
        <w:jc w:val="both"/>
      </w:pPr>
      <w:r>
        <w:t xml:space="preserve">         Gavril-Ovidiu JICU</w:t>
      </w:r>
      <w:r>
        <w:tab/>
      </w:r>
      <w:r>
        <w:tab/>
      </w:r>
      <w:r>
        <w:tab/>
        <w:t xml:space="preserve">               Georgeta COVACI</w:t>
      </w:r>
    </w:p>
    <w:p w14:paraId="1B4E5CA2" w14:textId="77777777" w:rsidR="000879EE" w:rsidRDefault="000879EE" w:rsidP="00E140A9"/>
    <w:p w14:paraId="7096AE79" w14:textId="77777777" w:rsidR="006B3705" w:rsidRDefault="006B3705" w:rsidP="00E140A9"/>
    <w:p w14:paraId="071C9DB8" w14:textId="77777777" w:rsidR="006B3705" w:rsidRDefault="006B3705" w:rsidP="00E140A9"/>
    <w:p w14:paraId="4D0E5C7C" w14:textId="77777777" w:rsidR="006B3705" w:rsidRDefault="006B3705" w:rsidP="00E140A9"/>
    <w:p w14:paraId="5B64D587" w14:textId="77777777" w:rsidR="00227F44" w:rsidRDefault="00227F44" w:rsidP="00E140A9"/>
    <w:p w14:paraId="664BF51D" w14:textId="77777777" w:rsidR="00227F44" w:rsidRDefault="00227F44" w:rsidP="00E140A9"/>
    <w:p w14:paraId="31B4943C" w14:textId="77777777" w:rsidR="00227F44" w:rsidRDefault="00227F44" w:rsidP="00E140A9"/>
    <w:p w14:paraId="48026C9D" w14:textId="77777777" w:rsidR="0077798E" w:rsidRDefault="0077798E" w:rsidP="00E140A9"/>
    <w:p w14:paraId="47841550" w14:textId="77777777" w:rsidR="0077798E" w:rsidRDefault="0077798E" w:rsidP="00E140A9"/>
    <w:p w14:paraId="75F2A453" w14:textId="77777777" w:rsidR="0077798E" w:rsidRDefault="0077798E" w:rsidP="00E140A9"/>
    <w:p w14:paraId="50E8B2E9" w14:textId="77777777" w:rsidR="0077798E" w:rsidRDefault="0077798E" w:rsidP="00E140A9"/>
    <w:p w14:paraId="70337A1D" w14:textId="77777777" w:rsidR="00227F44" w:rsidRDefault="00227F44" w:rsidP="00E140A9"/>
    <w:p w14:paraId="09C9324F" w14:textId="77777777" w:rsidR="005C0B7F" w:rsidRDefault="005C0B7F" w:rsidP="00E140A9"/>
    <w:p w14:paraId="080BDC03" w14:textId="77777777" w:rsidR="006B3705" w:rsidRDefault="006B3705" w:rsidP="00E140A9"/>
    <w:p w14:paraId="5F391CBA" w14:textId="77777777" w:rsidR="00BA43C1" w:rsidRDefault="00BA43C1" w:rsidP="00E140A9"/>
    <w:p w14:paraId="5B082374" w14:textId="77777777" w:rsidR="00BA43C1" w:rsidRDefault="00BA43C1" w:rsidP="00E140A9"/>
    <w:p w14:paraId="0E158BB9" w14:textId="77777777" w:rsidR="00BA43C1" w:rsidRDefault="00BA43C1" w:rsidP="00E140A9"/>
    <w:p w14:paraId="0E63EA0C" w14:textId="77777777" w:rsidR="005225EA" w:rsidRDefault="005225EA" w:rsidP="00E140A9"/>
    <w:p w14:paraId="3BD3482D" w14:textId="77777777" w:rsidR="005225EA" w:rsidRDefault="005225EA" w:rsidP="00E140A9"/>
    <w:p w14:paraId="038C289E" w14:textId="77777777" w:rsidR="005225EA" w:rsidRDefault="005225EA" w:rsidP="00E140A9"/>
    <w:p w14:paraId="399733CB" w14:textId="77777777" w:rsidR="005A3B4A" w:rsidRDefault="005A3B4A" w:rsidP="00E140A9"/>
    <w:p w14:paraId="3321AA2F" w14:textId="43506AD5" w:rsidR="006B3705" w:rsidRPr="00725C9A" w:rsidRDefault="00725C9A" w:rsidP="006B3705">
      <w:pPr>
        <w:spacing w:line="276" w:lineRule="auto"/>
        <w:jc w:val="both"/>
        <w:rPr>
          <w:bCs/>
          <w:i/>
          <w:iCs/>
        </w:rPr>
      </w:pPr>
      <w:r w:rsidRPr="00725C9A">
        <w:rPr>
          <w:bCs/>
          <w:i/>
          <w:iCs/>
        </w:rPr>
        <w:t>HCL n</w:t>
      </w:r>
      <w:r w:rsidR="006B3705" w:rsidRPr="00725C9A">
        <w:rPr>
          <w:bCs/>
          <w:i/>
          <w:iCs/>
        </w:rPr>
        <w:t>r.</w:t>
      </w:r>
      <w:r w:rsidR="005A3B4A">
        <w:rPr>
          <w:bCs/>
          <w:i/>
          <w:iCs/>
        </w:rPr>
        <w:t>1</w:t>
      </w:r>
      <w:r w:rsidR="00B656ED">
        <w:rPr>
          <w:bCs/>
          <w:i/>
          <w:iCs/>
        </w:rPr>
        <w:t>5</w:t>
      </w:r>
      <w:r w:rsidR="006B3705" w:rsidRPr="00725C9A">
        <w:rPr>
          <w:bCs/>
          <w:i/>
          <w:iCs/>
        </w:rPr>
        <w:t xml:space="preserve"> din </w:t>
      </w:r>
      <w:r w:rsidR="005A3B4A">
        <w:rPr>
          <w:bCs/>
          <w:i/>
          <w:iCs/>
        </w:rPr>
        <w:t>2</w:t>
      </w:r>
      <w:r w:rsidR="005B653B">
        <w:rPr>
          <w:bCs/>
          <w:i/>
          <w:iCs/>
        </w:rPr>
        <w:t>1</w:t>
      </w:r>
      <w:r w:rsidR="006B3705" w:rsidRPr="00725C9A">
        <w:rPr>
          <w:bCs/>
          <w:i/>
          <w:iCs/>
        </w:rPr>
        <w:t>.</w:t>
      </w:r>
      <w:r w:rsidR="0077798E">
        <w:rPr>
          <w:bCs/>
          <w:i/>
          <w:iCs/>
        </w:rPr>
        <w:t>0</w:t>
      </w:r>
      <w:r w:rsidR="005A3B4A">
        <w:rPr>
          <w:bCs/>
          <w:i/>
          <w:iCs/>
        </w:rPr>
        <w:t>3</w:t>
      </w:r>
      <w:r w:rsidR="006B3705" w:rsidRPr="00725C9A">
        <w:rPr>
          <w:bCs/>
          <w:i/>
          <w:iCs/>
        </w:rPr>
        <w:t>.202</w:t>
      </w:r>
      <w:r w:rsidR="0077798E">
        <w:rPr>
          <w:bCs/>
          <w:i/>
          <w:iCs/>
        </w:rPr>
        <w:t>4</w:t>
      </w:r>
    </w:p>
    <w:sectPr w:rsidR="006B3705" w:rsidRPr="00725C9A" w:rsidSect="00943794">
      <w:pgSz w:w="11906" w:h="16838" w:code="9"/>
      <w:pgMar w:top="567" w:right="1134" w:bottom="85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4E5B" w14:textId="77777777" w:rsidR="00943794" w:rsidRDefault="00943794" w:rsidP="007A6E52">
      <w:r>
        <w:separator/>
      </w:r>
    </w:p>
  </w:endnote>
  <w:endnote w:type="continuationSeparator" w:id="0">
    <w:p w14:paraId="0CF2E946" w14:textId="77777777" w:rsidR="00943794" w:rsidRDefault="00943794" w:rsidP="007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8C9B3" w14:textId="77777777" w:rsidR="00943794" w:rsidRDefault="00943794" w:rsidP="007A6E52">
      <w:r>
        <w:separator/>
      </w:r>
    </w:p>
  </w:footnote>
  <w:footnote w:type="continuationSeparator" w:id="0">
    <w:p w14:paraId="4F0E0A49" w14:textId="77777777" w:rsidR="00943794" w:rsidRDefault="00943794" w:rsidP="007A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13F"/>
    <w:multiLevelType w:val="hybridMultilevel"/>
    <w:tmpl w:val="444CA374"/>
    <w:lvl w:ilvl="0" w:tplc="225A5E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82C34"/>
    <w:multiLevelType w:val="hybridMultilevel"/>
    <w:tmpl w:val="FA6E0468"/>
    <w:lvl w:ilvl="0" w:tplc="71D222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05ABC"/>
    <w:multiLevelType w:val="hybridMultilevel"/>
    <w:tmpl w:val="4B685B4A"/>
    <w:lvl w:ilvl="0" w:tplc="95B00D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5E7234">
      <w:start w:val="1"/>
      <w:numFmt w:val="bullet"/>
      <w:lvlText w:val="o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20576">
      <w:start w:val="1"/>
      <w:numFmt w:val="bullet"/>
      <w:lvlRestart w:val="0"/>
      <w:lvlText w:val="-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ACA020">
      <w:start w:val="1"/>
      <w:numFmt w:val="bullet"/>
      <w:lvlText w:val="•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EC134A">
      <w:start w:val="1"/>
      <w:numFmt w:val="bullet"/>
      <w:lvlText w:val="o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CE9CB0">
      <w:start w:val="1"/>
      <w:numFmt w:val="bullet"/>
      <w:lvlText w:val="▪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36BBF4">
      <w:start w:val="1"/>
      <w:numFmt w:val="bullet"/>
      <w:lvlText w:val="•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83868">
      <w:start w:val="1"/>
      <w:numFmt w:val="bullet"/>
      <w:lvlText w:val="o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28FE38">
      <w:start w:val="1"/>
      <w:numFmt w:val="bullet"/>
      <w:lvlText w:val="▪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9627EE"/>
    <w:multiLevelType w:val="hybridMultilevel"/>
    <w:tmpl w:val="54B07A70"/>
    <w:lvl w:ilvl="0" w:tplc="9ECEC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45CF"/>
    <w:multiLevelType w:val="hybridMultilevel"/>
    <w:tmpl w:val="CB424046"/>
    <w:lvl w:ilvl="0" w:tplc="43B61744">
      <w:start w:val="1"/>
      <w:numFmt w:val="bullet"/>
      <w:lvlText w:val="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4E8300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4AEBCA">
      <w:start w:val="1"/>
      <w:numFmt w:val="bullet"/>
      <w:lvlText w:val="▪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5E354C">
      <w:start w:val="1"/>
      <w:numFmt w:val="bullet"/>
      <w:lvlText w:val="•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C78C">
      <w:start w:val="1"/>
      <w:numFmt w:val="bullet"/>
      <w:lvlText w:val="o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0C569E">
      <w:start w:val="1"/>
      <w:numFmt w:val="bullet"/>
      <w:lvlText w:val="▪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6C7C28">
      <w:start w:val="1"/>
      <w:numFmt w:val="bullet"/>
      <w:lvlText w:val="•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AFC7A">
      <w:start w:val="1"/>
      <w:numFmt w:val="bullet"/>
      <w:lvlText w:val="o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AC578A">
      <w:start w:val="1"/>
      <w:numFmt w:val="bullet"/>
      <w:lvlText w:val="▪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095E2B"/>
    <w:multiLevelType w:val="hybridMultilevel"/>
    <w:tmpl w:val="AC6C3384"/>
    <w:lvl w:ilvl="0" w:tplc="C12E72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C6812">
      <w:start w:val="1"/>
      <w:numFmt w:val="bullet"/>
      <w:lvlText w:val="o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092CA">
      <w:start w:val="1"/>
      <w:numFmt w:val="bullet"/>
      <w:lvlRestart w:val="0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1CABF0">
      <w:start w:val="1"/>
      <w:numFmt w:val="bullet"/>
      <w:lvlText w:val="•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8E69F2">
      <w:start w:val="1"/>
      <w:numFmt w:val="bullet"/>
      <w:lvlText w:val="o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C849C">
      <w:start w:val="1"/>
      <w:numFmt w:val="bullet"/>
      <w:lvlText w:val="▪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F663D4">
      <w:start w:val="1"/>
      <w:numFmt w:val="bullet"/>
      <w:lvlText w:val="•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81ECA">
      <w:start w:val="1"/>
      <w:numFmt w:val="bullet"/>
      <w:lvlText w:val="o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044B2">
      <w:start w:val="1"/>
      <w:numFmt w:val="bullet"/>
      <w:lvlText w:val="▪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FC2A16"/>
    <w:multiLevelType w:val="hybridMultilevel"/>
    <w:tmpl w:val="9B885222"/>
    <w:lvl w:ilvl="0" w:tplc="5A68D960">
      <w:start w:val="1"/>
      <w:numFmt w:val="bullet"/>
      <w:lvlText w:val="-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328BCE">
      <w:start w:val="1"/>
      <w:numFmt w:val="bullet"/>
      <w:lvlText w:val="o"/>
      <w:lvlJc w:val="left"/>
      <w:pPr>
        <w:ind w:left="2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034CE">
      <w:start w:val="1"/>
      <w:numFmt w:val="bullet"/>
      <w:lvlText w:val="▪"/>
      <w:lvlJc w:val="left"/>
      <w:pPr>
        <w:ind w:left="2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E4746">
      <w:start w:val="1"/>
      <w:numFmt w:val="bullet"/>
      <w:lvlText w:val="•"/>
      <w:lvlJc w:val="left"/>
      <w:pPr>
        <w:ind w:left="3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4486A">
      <w:start w:val="1"/>
      <w:numFmt w:val="bullet"/>
      <w:lvlText w:val="o"/>
      <w:lvlJc w:val="left"/>
      <w:pPr>
        <w:ind w:left="4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4BEA8">
      <w:start w:val="1"/>
      <w:numFmt w:val="bullet"/>
      <w:lvlText w:val="▪"/>
      <w:lvlJc w:val="left"/>
      <w:pPr>
        <w:ind w:left="5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CA6CC4">
      <w:start w:val="1"/>
      <w:numFmt w:val="bullet"/>
      <w:lvlText w:val="•"/>
      <w:lvlJc w:val="left"/>
      <w:pPr>
        <w:ind w:left="5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FBEC">
      <w:start w:val="1"/>
      <w:numFmt w:val="bullet"/>
      <w:lvlText w:val="o"/>
      <w:lvlJc w:val="left"/>
      <w:pPr>
        <w:ind w:left="6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1AB240">
      <w:start w:val="1"/>
      <w:numFmt w:val="bullet"/>
      <w:lvlText w:val="▪"/>
      <w:lvlJc w:val="left"/>
      <w:pPr>
        <w:ind w:left="7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DA1D16"/>
    <w:multiLevelType w:val="hybridMultilevel"/>
    <w:tmpl w:val="1124ECD8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8CE115F"/>
    <w:multiLevelType w:val="hybridMultilevel"/>
    <w:tmpl w:val="A0CAF786"/>
    <w:lvl w:ilvl="0" w:tplc="CD9C908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596962B3"/>
    <w:multiLevelType w:val="hybridMultilevel"/>
    <w:tmpl w:val="585E7AB4"/>
    <w:lvl w:ilvl="0" w:tplc="815C1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421935"/>
    <w:multiLevelType w:val="hybridMultilevel"/>
    <w:tmpl w:val="A91E4CE4"/>
    <w:lvl w:ilvl="0" w:tplc="96D051E2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7473C0"/>
    <w:multiLevelType w:val="hybridMultilevel"/>
    <w:tmpl w:val="CAE09748"/>
    <w:lvl w:ilvl="0" w:tplc="0E1ED304">
      <w:start w:val="1"/>
      <w:numFmt w:val="bullet"/>
      <w:lvlText w:val="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CD3C0">
      <w:start w:val="1"/>
      <w:numFmt w:val="bullet"/>
      <w:lvlText w:val="-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AC43BC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2F288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F6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AED1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043ED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AEE3A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2AD2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51154C"/>
    <w:multiLevelType w:val="hybridMultilevel"/>
    <w:tmpl w:val="D07A8C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C5BDE"/>
    <w:multiLevelType w:val="hybridMultilevel"/>
    <w:tmpl w:val="0346F04C"/>
    <w:lvl w:ilvl="0" w:tplc="DA663300">
      <w:start w:val="1"/>
      <w:numFmt w:val="bullet"/>
      <w:lvlText w:val="-"/>
      <w:lvlJc w:val="left"/>
      <w:pPr>
        <w:ind w:left="1068" w:hanging="360"/>
      </w:pPr>
      <w:rPr>
        <w:rFonts w:ascii="Lato" w:eastAsia="Times New Roman" w:hAnsi="Lato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AE2138A"/>
    <w:multiLevelType w:val="hybridMultilevel"/>
    <w:tmpl w:val="CAF237CA"/>
    <w:lvl w:ilvl="0" w:tplc="13F608B0">
      <w:start w:val="21"/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 w16cid:durableId="1574316884">
    <w:abstractNumId w:val="9"/>
  </w:num>
  <w:num w:numId="2" w16cid:durableId="530611081">
    <w:abstractNumId w:val="1"/>
  </w:num>
  <w:num w:numId="3" w16cid:durableId="26369707">
    <w:abstractNumId w:val="11"/>
  </w:num>
  <w:num w:numId="4" w16cid:durableId="2103331633">
    <w:abstractNumId w:val="2"/>
  </w:num>
  <w:num w:numId="5" w16cid:durableId="1140267190">
    <w:abstractNumId w:val="4"/>
  </w:num>
  <w:num w:numId="6" w16cid:durableId="329330960">
    <w:abstractNumId w:val="5"/>
  </w:num>
  <w:num w:numId="7" w16cid:durableId="593517181">
    <w:abstractNumId w:val="12"/>
  </w:num>
  <w:num w:numId="8" w16cid:durableId="1691223794">
    <w:abstractNumId w:val="0"/>
  </w:num>
  <w:num w:numId="9" w16cid:durableId="1415279410">
    <w:abstractNumId w:val="13"/>
  </w:num>
  <w:num w:numId="10" w16cid:durableId="682511901">
    <w:abstractNumId w:val="3"/>
  </w:num>
  <w:num w:numId="11" w16cid:durableId="1816408809">
    <w:abstractNumId w:val="8"/>
  </w:num>
  <w:num w:numId="12" w16cid:durableId="72410817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8733785">
    <w:abstractNumId w:val="7"/>
  </w:num>
  <w:num w:numId="14" w16cid:durableId="1285575125">
    <w:abstractNumId w:val="14"/>
  </w:num>
  <w:num w:numId="15" w16cid:durableId="4503268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C"/>
    <w:rsid w:val="0000708D"/>
    <w:rsid w:val="00055472"/>
    <w:rsid w:val="000678BB"/>
    <w:rsid w:val="00083375"/>
    <w:rsid w:val="000879EE"/>
    <w:rsid w:val="000C612B"/>
    <w:rsid w:val="000D4B77"/>
    <w:rsid w:val="000E569B"/>
    <w:rsid w:val="001064D2"/>
    <w:rsid w:val="00173F25"/>
    <w:rsid w:val="0019135B"/>
    <w:rsid w:val="00197B12"/>
    <w:rsid w:val="001E58B7"/>
    <w:rsid w:val="001E7F2E"/>
    <w:rsid w:val="00227F44"/>
    <w:rsid w:val="002461C3"/>
    <w:rsid w:val="0025284C"/>
    <w:rsid w:val="00255100"/>
    <w:rsid w:val="0026095E"/>
    <w:rsid w:val="0027694F"/>
    <w:rsid w:val="002E769B"/>
    <w:rsid w:val="00321418"/>
    <w:rsid w:val="00342647"/>
    <w:rsid w:val="0035359A"/>
    <w:rsid w:val="00381059"/>
    <w:rsid w:val="003A072B"/>
    <w:rsid w:val="003A3371"/>
    <w:rsid w:val="003C0C35"/>
    <w:rsid w:val="003C4548"/>
    <w:rsid w:val="004661BD"/>
    <w:rsid w:val="00474CAB"/>
    <w:rsid w:val="004C4573"/>
    <w:rsid w:val="004C5F05"/>
    <w:rsid w:val="004C70E5"/>
    <w:rsid w:val="004F04AD"/>
    <w:rsid w:val="004F4479"/>
    <w:rsid w:val="005225EA"/>
    <w:rsid w:val="005A3B4A"/>
    <w:rsid w:val="005A6739"/>
    <w:rsid w:val="005A7144"/>
    <w:rsid w:val="005B653B"/>
    <w:rsid w:val="005C0B7F"/>
    <w:rsid w:val="00633FC3"/>
    <w:rsid w:val="00636A33"/>
    <w:rsid w:val="00640855"/>
    <w:rsid w:val="00646DC2"/>
    <w:rsid w:val="00652E04"/>
    <w:rsid w:val="0067296E"/>
    <w:rsid w:val="00673B8A"/>
    <w:rsid w:val="006776C6"/>
    <w:rsid w:val="006B3705"/>
    <w:rsid w:val="006F47D3"/>
    <w:rsid w:val="006F5053"/>
    <w:rsid w:val="0071706E"/>
    <w:rsid w:val="00725C9A"/>
    <w:rsid w:val="0077413E"/>
    <w:rsid w:val="0077798E"/>
    <w:rsid w:val="007946CA"/>
    <w:rsid w:val="007A6E52"/>
    <w:rsid w:val="007A719F"/>
    <w:rsid w:val="007D7BAC"/>
    <w:rsid w:val="007F04A4"/>
    <w:rsid w:val="008066D0"/>
    <w:rsid w:val="0082098D"/>
    <w:rsid w:val="0082222D"/>
    <w:rsid w:val="008554DD"/>
    <w:rsid w:val="0087555C"/>
    <w:rsid w:val="00876956"/>
    <w:rsid w:val="00893940"/>
    <w:rsid w:val="008B3E48"/>
    <w:rsid w:val="008E7721"/>
    <w:rsid w:val="008F3BF6"/>
    <w:rsid w:val="00943794"/>
    <w:rsid w:val="009447C5"/>
    <w:rsid w:val="0096058F"/>
    <w:rsid w:val="00965C6E"/>
    <w:rsid w:val="00972115"/>
    <w:rsid w:val="00983EF5"/>
    <w:rsid w:val="009E0AB9"/>
    <w:rsid w:val="00A07421"/>
    <w:rsid w:val="00A34182"/>
    <w:rsid w:val="00A828C7"/>
    <w:rsid w:val="00A86635"/>
    <w:rsid w:val="00A86FF9"/>
    <w:rsid w:val="00A877A4"/>
    <w:rsid w:val="00A94BB2"/>
    <w:rsid w:val="00AB6BFA"/>
    <w:rsid w:val="00AD0A91"/>
    <w:rsid w:val="00B26AAA"/>
    <w:rsid w:val="00B3485D"/>
    <w:rsid w:val="00B656ED"/>
    <w:rsid w:val="00B927B6"/>
    <w:rsid w:val="00BA43C1"/>
    <w:rsid w:val="00BA4EFF"/>
    <w:rsid w:val="00BB49C3"/>
    <w:rsid w:val="00BD69C0"/>
    <w:rsid w:val="00C00148"/>
    <w:rsid w:val="00C04CCE"/>
    <w:rsid w:val="00C13D20"/>
    <w:rsid w:val="00C2269D"/>
    <w:rsid w:val="00C36BC4"/>
    <w:rsid w:val="00C465FD"/>
    <w:rsid w:val="00C63E6B"/>
    <w:rsid w:val="00CA1B51"/>
    <w:rsid w:val="00CB0C3D"/>
    <w:rsid w:val="00CC6E85"/>
    <w:rsid w:val="00D02CE7"/>
    <w:rsid w:val="00D05FA7"/>
    <w:rsid w:val="00D36B47"/>
    <w:rsid w:val="00D375E7"/>
    <w:rsid w:val="00D51237"/>
    <w:rsid w:val="00D9057F"/>
    <w:rsid w:val="00DF3D52"/>
    <w:rsid w:val="00E140A9"/>
    <w:rsid w:val="00E2398C"/>
    <w:rsid w:val="00E37C98"/>
    <w:rsid w:val="00E6237A"/>
    <w:rsid w:val="00E8079E"/>
    <w:rsid w:val="00EE3165"/>
    <w:rsid w:val="00EE4ABA"/>
    <w:rsid w:val="00F0391F"/>
    <w:rsid w:val="00F22C59"/>
    <w:rsid w:val="00F5177E"/>
    <w:rsid w:val="00FD2142"/>
    <w:rsid w:val="00FD5717"/>
    <w:rsid w:val="00FE5B1F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9251"/>
  <w15:docId w15:val="{7BD1ACA2-47AD-46EB-B5EF-9C6B2C2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8079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8079E"/>
    <w:rPr>
      <w:rFonts w:ascii="Tahoma" w:eastAsia="Times New Roman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F039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6F5053"/>
    <w:rPr>
      <w:color w:val="0000FF"/>
      <w:u w:val="single"/>
    </w:rPr>
  </w:style>
  <w:style w:type="paragraph" w:styleId="Corptext">
    <w:name w:val="Body Text"/>
    <w:basedOn w:val="Normal"/>
    <w:link w:val="CorptextCaracter"/>
    <w:rsid w:val="00C04CCE"/>
    <w:pPr>
      <w:widowControl w:val="0"/>
      <w:suppressAutoHyphens/>
      <w:spacing w:after="120"/>
    </w:pPr>
    <w:rPr>
      <w:rFonts w:eastAsia="Andale Sans UI"/>
      <w:kern w:val="1"/>
      <w:lang w:val="en-US" w:eastAsia="zh-CN"/>
    </w:rPr>
  </w:style>
  <w:style w:type="character" w:customStyle="1" w:styleId="CorptextCaracter">
    <w:name w:val="Corp text Caracter"/>
    <w:basedOn w:val="Fontdeparagrafimplicit"/>
    <w:link w:val="Corptext"/>
    <w:rsid w:val="00C04CCE"/>
    <w:rPr>
      <w:rFonts w:ascii="Times New Roman" w:eastAsia="Andale Sans UI" w:hAnsi="Times New Roman" w:cs="Times New Roman"/>
      <w:kern w:val="1"/>
      <w:sz w:val="24"/>
      <w:szCs w:val="24"/>
      <w:lang w:val="en-US" w:eastAsia="zh-CN"/>
    </w:rPr>
  </w:style>
  <w:style w:type="paragraph" w:styleId="Antet">
    <w:name w:val="header"/>
    <w:basedOn w:val="Normal"/>
    <w:link w:val="Antet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7A6E5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A6E5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Robust">
    <w:name w:val="Strong"/>
    <w:qFormat/>
    <w:rsid w:val="0077798E"/>
    <w:rPr>
      <w:b/>
      <w:bCs/>
    </w:rPr>
  </w:style>
  <w:style w:type="character" w:customStyle="1" w:styleId="saln">
    <w:name w:val="s_aln"/>
    <w:rsid w:val="0077798E"/>
  </w:style>
  <w:style w:type="character" w:customStyle="1" w:styleId="salnbdy">
    <w:name w:val="s_aln_bdy"/>
    <w:rsid w:val="0077798E"/>
  </w:style>
  <w:style w:type="character" w:customStyle="1" w:styleId="slitbdy">
    <w:name w:val="s_lit_bdy"/>
    <w:rsid w:val="0077798E"/>
  </w:style>
  <w:style w:type="character" w:customStyle="1" w:styleId="salnttl">
    <w:name w:val="s_aln_ttl"/>
    <w:rsid w:val="0077798E"/>
  </w:style>
  <w:style w:type="paragraph" w:styleId="Corptext2">
    <w:name w:val="Body Text 2"/>
    <w:basedOn w:val="Normal"/>
    <w:link w:val="Corptext2Caracter"/>
    <w:rsid w:val="0077798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77798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77798E"/>
    <w:rPr>
      <w:color w:val="605E5C"/>
      <w:shd w:val="clear" w:color="auto" w:fill="E1DFDD"/>
    </w:rPr>
  </w:style>
  <w:style w:type="paragraph" w:customStyle="1" w:styleId="CharCaracterCharCaracterCharCharCaracterCharCharCaracterCaracterCaracterCaracter">
    <w:name w:val="Char Caracter Char Caracter Char Char Caracter Char Char Caracter Caracter Caracter Caracter"/>
    <w:basedOn w:val="Normal"/>
    <w:rsid w:val="007F04A4"/>
    <w:rPr>
      <w:rFonts w:ascii="Arial" w:hAnsi="Arial"/>
      <w:lang w:val="pl-PL" w:eastAsia="pl-PL"/>
    </w:rPr>
  </w:style>
  <w:style w:type="character" w:customStyle="1" w:styleId="rezumat1">
    <w:name w:val="rezumat_1"/>
    <w:rsid w:val="007F04A4"/>
  </w:style>
  <w:style w:type="paragraph" w:styleId="Indentcorptext">
    <w:name w:val="Body Text Indent"/>
    <w:basedOn w:val="Normal"/>
    <w:link w:val="IndentcorptextCaracter"/>
    <w:rsid w:val="007F04A4"/>
    <w:pPr>
      <w:widowControl w:val="0"/>
      <w:kinsoku w:val="0"/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7F04A4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NormalWeb">
    <w:name w:val="Normal (Web)"/>
    <w:basedOn w:val="Normal"/>
    <w:rsid w:val="00B26AAA"/>
    <w:pPr>
      <w:spacing w:before="100" w:beforeAutospacing="1" w:after="100" w:afterAutospacing="1"/>
    </w:pPr>
  </w:style>
  <w:style w:type="paragraph" w:styleId="Frspaiere">
    <w:name w:val="No Spacing"/>
    <w:uiPriority w:val="1"/>
    <w:qFormat/>
    <w:rsid w:val="003A3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Standard">
    <w:name w:val="Standard"/>
    <w:rsid w:val="000833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imaria.sanpetrumare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maria.sanpetru_mare@cjtim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9F6A-6478-49CB-9501-5E890C3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Secretar-PC</dc:creator>
  <cp:lastModifiedBy>Gabriel Dalica</cp:lastModifiedBy>
  <cp:revision>15</cp:revision>
  <cp:lastPrinted>2024-03-25T12:21:00Z</cp:lastPrinted>
  <dcterms:created xsi:type="dcterms:W3CDTF">2024-02-15T11:41:00Z</dcterms:created>
  <dcterms:modified xsi:type="dcterms:W3CDTF">2024-03-27T10:35:00Z</dcterms:modified>
</cp:coreProperties>
</file>