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3DBB3A45" w:rsidR="006F5053" w:rsidRDefault="00AB7BA4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r>
              <w:fldChar w:fldCharType="begin"/>
            </w:r>
            <w:r>
              <w:instrText>HYPERLINK "mailto:primaria.sanpetru_mare@cjtimis"</w:instrText>
            </w:r>
            <w:r>
              <w:fldChar w:fldCharType="separate"/>
            </w:r>
            <w:r w:rsidRPr="00FB186F">
              <w:rPr>
                <w:rStyle w:val="Hyperlink"/>
              </w:rPr>
              <w:t>primaria.sanpetru_mare@cjtimis</w:t>
            </w:r>
            <w:r>
              <w:fldChar w:fldCharType="end"/>
            </w:r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AB7BA4" w:rsidRDefault="00E8079E" w:rsidP="00E8079E">
      <w:pPr>
        <w:ind w:left="6372"/>
        <w:jc w:val="right"/>
        <w:rPr>
          <w:b/>
        </w:rPr>
      </w:pPr>
      <w:r w:rsidRPr="00AB7BA4">
        <w:tab/>
      </w:r>
      <w:r w:rsidRPr="00AB7BA4">
        <w:rPr>
          <w:b/>
        </w:rPr>
        <w:t xml:space="preserve">Total consilieri :13           </w:t>
      </w:r>
    </w:p>
    <w:p w14:paraId="6306B34A" w14:textId="5646C35A" w:rsidR="00E8079E" w:rsidRPr="00AB7BA4" w:rsidRDefault="0071706E" w:rsidP="00E8079E">
      <w:pPr>
        <w:ind w:left="6372" w:firstLine="708"/>
        <w:jc w:val="right"/>
        <w:rPr>
          <w:b/>
        </w:rPr>
      </w:pPr>
      <w:r w:rsidRPr="00AB7BA4">
        <w:rPr>
          <w:b/>
        </w:rPr>
        <w:t xml:space="preserve"> </w:t>
      </w:r>
      <w:r w:rsidR="00C63E6B" w:rsidRPr="00AB7BA4">
        <w:rPr>
          <w:b/>
        </w:rPr>
        <w:t>Prezenţi:</w:t>
      </w:r>
      <w:r w:rsidR="00106A42" w:rsidRPr="00AB7BA4">
        <w:rPr>
          <w:b/>
        </w:rPr>
        <w:t>1</w:t>
      </w:r>
      <w:r w:rsidR="00AB7BA4">
        <w:rPr>
          <w:b/>
        </w:rPr>
        <w:t>0</w:t>
      </w:r>
    </w:p>
    <w:p w14:paraId="1318F793" w14:textId="57DF7134" w:rsidR="00E8079E" w:rsidRPr="00AB7BA4" w:rsidRDefault="00D375E7" w:rsidP="00E8079E">
      <w:pPr>
        <w:ind w:left="6372"/>
        <w:jc w:val="right"/>
        <w:rPr>
          <w:b/>
        </w:rPr>
      </w:pPr>
      <w:r w:rsidRPr="00AB7BA4">
        <w:rPr>
          <w:b/>
        </w:rPr>
        <w:t xml:space="preserve">                  </w:t>
      </w:r>
      <w:r w:rsidR="00BD69C0" w:rsidRPr="00AB7BA4">
        <w:rPr>
          <w:b/>
        </w:rPr>
        <w:t>Pentru :</w:t>
      </w:r>
      <w:r w:rsidR="00106A42" w:rsidRPr="00AB7BA4">
        <w:rPr>
          <w:b/>
        </w:rPr>
        <w:t>1</w:t>
      </w:r>
      <w:r w:rsidR="00AB7BA4">
        <w:rPr>
          <w:b/>
        </w:rPr>
        <w:t>0</w:t>
      </w:r>
    </w:p>
    <w:p w14:paraId="3FDE8623" w14:textId="77777777" w:rsidR="00E8079E" w:rsidRPr="00AB7BA4" w:rsidRDefault="00E8079E" w:rsidP="00E8079E">
      <w:pPr>
        <w:jc w:val="right"/>
        <w:rPr>
          <w:b/>
        </w:rPr>
      </w:pP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="00BD69C0" w:rsidRPr="00AB7BA4">
        <w:rPr>
          <w:b/>
        </w:rPr>
        <w:tab/>
      </w:r>
      <w:r w:rsidR="00BD69C0" w:rsidRPr="00AB7BA4">
        <w:rPr>
          <w:b/>
        </w:rPr>
        <w:tab/>
      </w:r>
      <w:r w:rsidR="00BD69C0" w:rsidRPr="00AB7BA4">
        <w:rPr>
          <w:b/>
        </w:rPr>
        <w:tab/>
        <w:t xml:space="preserve">           </w:t>
      </w:r>
      <w:r w:rsidR="00BD69C0" w:rsidRPr="00AB7BA4">
        <w:rPr>
          <w:b/>
        </w:rPr>
        <w:tab/>
      </w:r>
      <w:r w:rsidR="00BD69C0" w:rsidRPr="00AB7BA4">
        <w:rPr>
          <w:b/>
        </w:rPr>
        <w:tab/>
        <w:t xml:space="preserve">     </w:t>
      </w:r>
      <w:proofErr w:type="spellStart"/>
      <w:r w:rsidR="00BD69C0" w:rsidRPr="00AB7BA4">
        <w:rPr>
          <w:b/>
        </w:rPr>
        <w:t>Împotrivă:X</w:t>
      </w:r>
      <w:proofErr w:type="spellEnd"/>
    </w:p>
    <w:p w14:paraId="56CCCE58" w14:textId="77777777" w:rsidR="00E8079E" w:rsidRPr="00AB7BA4" w:rsidRDefault="00E8079E" w:rsidP="00E8079E">
      <w:pPr>
        <w:jc w:val="right"/>
        <w:rPr>
          <w:b/>
        </w:rPr>
      </w:pP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Pr="00AB7BA4">
        <w:rPr>
          <w:b/>
        </w:rPr>
        <w:tab/>
      </w:r>
      <w:r w:rsidR="00D375E7" w:rsidRPr="00AB7BA4">
        <w:rPr>
          <w:b/>
        </w:rPr>
        <w:tab/>
      </w:r>
      <w:r w:rsidR="00D375E7" w:rsidRPr="00AB7BA4">
        <w:rPr>
          <w:b/>
        </w:rPr>
        <w:tab/>
        <w:t xml:space="preserve">             </w:t>
      </w:r>
      <w:r w:rsidR="00D375E7" w:rsidRPr="00AB7BA4">
        <w:rPr>
          <w:b/>
        </w:rPr>
        <w:tab/>
      </w:r>
      <w:r w:rsidR="00D375E7" w:rsidRPr="00AB7BA4">
        <w:rPr>
          <w:b/>
        </w:rPr>
        <w:tab/>
        <w:t xml:space="preserve">     </w:t>
      </w:r>
      <w:proofErr w:type="spellStart"/>
      <w:r w:rsidR="00673B8A" w:rsidRPr="00AB7BA4">
        <w:rPr>
          <w:b/>
        </w:rPr>
        <w:t>Abţineri:X</w:t>
      </w:r>
      <w:proofErr w:type="spellEnd"/>
    </w:p>
    <w:p w14:paraId="0EFE99A6" w14:textId="55AD14F1" w:rsidR="006F5053" w:rsidRPr="00AB7BA4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AB7BA4">
        <w:rPr>
          <w:b/>
          <w:bCs/>
          <w:w w:val="105"/>
          <w:sz w:val="32"/>
          <w:szCs w:val="32"/>
        </w:rPr>
        <w:t>HOTĂ</w:t>
      </w:r>
      <w:r w:rsidR="00983EF5" w:rsidRPr="00AB7BA4">
        <w:rPr>
          <w:b/>
          <w:bCs/>
          <w:w w:val="105"/>
          <w:sz w:val="32"/>
          <w:szCs w:val="32"/>
        </w:rPr>
        <w:t>RÂREA</w:t>
      </w:r>
    </w:p>
    <w:p w14:paraId="7B7D0900" w14:textId="3E254636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EF6C1B">
        <w:rPr>
          <w:b/>
          <w:bCs/>
          <w:w w:val="105"/>
          <w:sz w:val="28"/>
          <w:szCs w:val="28"/>
        </w:rPr>
        <w:t>10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EF6C1B">
        <w:rPr>
          <w:b/>
          <w:bCs/>
          <w:w w:val="105"/>
          <w:sz w:val="28"/>
          <w:szCs w:val="28"/>
        </w:rPr>
        <w:t>1</w:t>
      </w:r>
      <w:r w:rsidR="002B3C8E">
        <w:rPr>
          <w:b/>
          <w:bCs/>
          <w:w w:val="105"/>
          <w:sz w:val="28"/>
          <w:szCs w:val="28"/>
        </w:rPr>
        <w:t>6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B3C8E">
        <w:rPr>
          <w:b/>
          <w:bCs/>
          <w:w w:val="105"/>
          <w:sz w:val="28"/>
          <w:szCs w:val="28"/>
        </w:rPr>
        <w:t>1</w:t>
      </w:r>
      <w:r>
        <w:rPr>
          <w:b/>
          <w:bCs/>
          <w:w w:val="105"/>
          <w:sz w:val="28"/>
          <w:szCs w:val="28"/>
        </w:rPr>
        <w:t>.202</w:t>
      </w:r>
      <w:r w:rsidR="002B3C8E">
        <w:rPr>
          <w:b/>
          <w:bCs/>
          <w:w w:val="105"/>
          <w:sz w:val="28"/>
          <w:szCs w:val="28"/>
        </w:rPr>
        <w:t>5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8549CFA" w14:textId="77777777" w:rsidR="002B3C8E" w:rsidRDefault="002B3C8E" w:rsidP="002B3C8E">
      <w:pPr>
        <w:spacing w:line="266" w:lineRule="auto"/>
        <w:ind w:left="487" w:right="363" w:hanging="11"/>
        <w:jc w:val="center"/>
      </w:pPr>
      <w:bookmarkStart w:id="0" w:name="_Hlk182567467"/>
      <w:r>
        <w:t xml:space="preserve">privind aprobarea prelungirii contractului de închiriere nr.2685 din 31.05.2022, </w:t>
      </w:r>
    </w:p>
    <w:p w14:paraId="7701A629" w14:textId="26280500" w:rsidR="002B3C8E" w:rsidRDefault="002B3C8E" w:rsidP="002B3C8E">
      <w:pPr>
        <w:spacing w:after="342" w:line="267" w:lineRule="auto"/>
        <w:ind w:left="485" w:right="365" w:hanging="10"/>
        <w:jc w:val="center"/>
      </w:pPr>
      <w:r>
        <w:t>având ca chiriaș pe TODOR DIANA</w:t>
      </w:r>
    </w:p>
    <w:p w14:paraId="09319560" w14:textId="1404F5F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bookmarkEnd w:id="0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A7944">
        <w:rPr>
          <w:b/>
          <w:kern w:val="24"/>
        </w:rPr>
        <w:t>1</w:t>
      </w:r>
      <w:r w:rsidR="002B3C8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2B3C8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2B3C8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407E947A" w:rsidR="00257262" w:rsidRPr="00483FA2" w:rsidRDefault="002B3C8E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u w:val="single"/>
        </w:rPr>
        <w:t>Având în vedere</w:t>
      </w:r>
      <w:r w:rsidR="00257262" w:rsidRPr="00483FA2">
        <w:rPr>
          <w:rFonts w:ascii="Tahoma" w:hAnsi="Tahoma" w:cs="Tahoma"/>
        </w:rPr>
        <w:t>:</w:t>
      </w:r>
    </w:p>
    <w:p w14:paraId="05DD393C" w14:textId="77777777" w:rsidR="002B3C8E" w:rsidRPr="002B3C8E" w:rsidRDefault="002B3C8E" w:rsidP="002B3C8E">
      <w:pPr>
        <w:spacing w:after="5" w:line="253" w:lineRule="auto"/>
        <w:ind w:right="23" w:firstLine="567"/>
        <w:jc w:val="both"/>
        <w:rPr>
          <w:rFonts w:ascii="Tahoma" w:hAnsi="Tahoma" w:cs="Tahoma"/>
        </w:rPr>
      </w:pPr>
      <w:bookmarkStart w:id="2" w:name="_Hlk182567612"/>
      <w:r w:rsidRPr="002B3C8E">
        <w:rPr>
          <w:rFonts w:ascii="Tahoma" w:hAnsi="Tahoma" w:cs="Tahoma"/>
        </w:rPr>
        <w:t>- Referatul de aprobare nr.88 din 10.01.2025, al dlui. primar al comunei Sânpetru Mare, în calitate de inițiator al proiectului</w:t>
      </w:r>
    </w:p>
    <w:p w14:paraId="12E958DD" w14:textId="77777777" w:rsidR="002B3C8E" w:rsidRPr="002B3C8E" w:rsidRDefault="002B3C8E" w:rsidP="002B3C8E">
      <w:pPr>
        <w:spacing w:after="5" w:line="253" w:lineRule="auto"/>
        <w:ind w:left="129" w:right="23" w:firstLine="567"/>
        <w:jc w:val="both"/>
        <w:rPr>
          <w:rFonts w:ascii="Tahoma" w:hAnsi="Tahoma" w:cs="Tahoma"/>
        </w:rPr>
      </w:pPr>
      <w:r w:rsidRPr="002B3C8E">
        <w:rPr>
          <w:rFonts w:ascii="Tahoma" w:hAnsi="Tahoma" w:cs="Tahoma"/>
          <w:noProof/>
        </w:rPr>
        <w:t>-</w:t>
      </w:r>
      <w:r w:rsidRPr="002B3C8E">
        <w:rPr>
          <w:rFonts w:ascii="Tahoma" w:hAnsi="Tahoma" w:cs="Tahoma"/>
        </w:rPr>
        <w:t xml:space="preserve"> Raportul de specialitate nr.87 din 10.01.2025 al Consilierului personal al primarului din cadrul Primăriei Comunei Sânpetru Mare, județul Timiș, prin care se propune prelungirea Contractului de închiriere nr.2685/31.05.2022, încheiat cu chiriașa TODOR DIANA, privind imobilul situat în județul </w:t>
      </w:r>
      <w:proofErr w:type="spellStart"/>
      <w:r w:rsidRPr="002B3C8E">
        <w:rPr>
          <w:rFonts w:ascii="Tahoma" w:hAnsi="Tahoma" w:cs="Tahoma"/>
        </w:rPr>
        <w:t>Timis</w:t>
      </w:r>
      <w:proofErr w:type="spellEnd"/>
      <w:r w:rsidRPr="002B3C8E">
        <w:rPr>
          <w:rFonts w:ascii="Tahoma" w:hAnsi="Tahoma" w:cs="Tahoma"/>
        </w:rPr>
        <w:t>, Comuna Sânpetru Mare, Sat Sânpetru Mare, nr.75</w:t>
      </w:r>
    </w:p>
    <w:p w14:paraId="1D02D441" w14:textId="77777777" w:rsidR="002B3C8E" w:rsidRPr="002B3C8E" w:rsidRDefault="002B3C8E" w:rsidP="002B3C8E">
      <w:pPr>
        <w:spacing w:after="5" w:line="253" w:lineRule="auto"/>
        <w:ind w:left="129" w:right="23" w:firstLine="567"/>
        <w:jc w:val="both"/>
        <w:rPr>
          <w:rFonts w:ascii="Tahoma" w:hAnsi="Tahoma" w:cs="Tahoma"/>
        </w:rPr>
      </w:pPr>
      <w:r w:rsidRPr="002B3C8E">
        <w:rPr>
          <w:rFonts w:ascii="Tahoma" w:hAnsi="Tahoma" w:cs="Tahoma"/>
        </w:rPr>
        <w:t>- Cererea nr.6687 din 16.12.2024, a dnei. Todor (Iorga) Diana titulara contract</w:t>
      </w:r>
    </w:p>
    <w:bookmarkEnd w:id="2"/>
    <w:p w14:paraId="4E361634" w14:textId="16BE4873" w:rsidR="00433AE4" w:rsidRPr="00433AE4" w:rsidRDefault="002B3C8E" w:rsidP="002B3C8E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433AE4" w:rsidRPr="002B3C8E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433AE4" w:rsidRPr="002B3C8E">
        <w:rPr>
          <w:rFonts w:ascii="Tahoma" w:hAnsi="Tahoma" w:cs="Tahoma"/>
        </w:rPr>
        <w:t>Sânpetru Mare</w:t>
      </w:r>
      <w:r w:rsidR="00433AE4" w:rsidRPr="002B3C8E">
        <w:rPr>
          <w:rFonts w:ascii="Tahoma" w:eastAsia="Calibri" w:hAnsi="Tahoma" w:cs="Tahoma"/>
          <w:lang w:eastAsia="ar-SA"/>
        </w:rPr>
        <w:t>,</w:t>
      </w:r>
      <w:r w:rsidR="00433AE4" w:rsidRPr="002B3C8E">
        <w:rPr>
          <w:rFonts w:ascii="Tahoma" w:eastAsia="Calibri" w:hAnsi="Tahoma" w:cs="Tahoma"/>
          <w:shd w:val="clear" w:color="auto" w:fill="FFFFFF"/>
          <w:lang w:eastAsia="ar-SA"/>
        </w:rPr>
        <w:t> îndeplinind condiția de la art. 136 alin. (8) lit. c), din Ordonanța de</w:t>
      </w:r>
      <w:r w:rsidR="00433AE4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r w:rsidR="00886703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433AE4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433AE4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433AE4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3885807A" w14:textId="72C6C30F" w:rsidR="0015583E" w:rsidRPr="00903C39" w:rsidRDefault="0015583E" w:rsidP="0015583E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903C39">
        <w:rPr>
          <w:rFonts w:ascii="Tahoma" w:hAnsi="Tahoma" w:cs="Tahoma"/>
          <w:i/>
          <w:iCs/>
          <w:u w:val="single"/>
        </w:rPr>
        <w:t>În conformitate cu prevederile</w:t>
      </w:r>
      <w:r w:rsidRPr="00903C39">
        <w:rPr>
          <w:rFonts w:ascii="Tahoma" w:hAnsi="Tahoma" w:cs="Tahoma"/>
          <w:i/>
        </w:rPr>
        <w:t>:</w:t>
      </w:r>
    </w:p>
    <w:p w14:paraId="1779CF43" w14:textId="77777777" w:rsidR="00677417" w:rsidRPr="00677417" w:rsidRDefault="00677417" w:rsidP="00677417">
      <w:pPr>
        <w:spacing w:after="54"/>
        <w:ind w:right="7" w:firstLine="567"/>
        <w:jc w:val="both"/>
        <w:rPr>
          <w:rFonts w:ascii="Tahoma" w:hAnsi="Tahoma" w:cs="Tahoma"/>
        </w:rPr>
      </w:pPr>
      <w:r w:rsidRPr="00677417">
        <w:rPr>
          <w:rFonts w:ascii="Tahoma" w:hAnsi="Tahoma" w:cs="Tahoma"/>
        </w:rPr>
        <w:t xml:space="preserve">- art.332 și art.333, alin.(1) și alin.(2), </w:t>
      </w:r>
      <w:proofErr w:type="spellStart"/>
      <w:r w:rsidRPr="00677417">
        <w:rPr>
          <w:rFonts w:ascii="Tahoma" w:hAnsi="Tahoma" w:cs="Tahoma"/>
        </w:rPr>
        <w:t>lit.c</w:t>
      </w:r>
      <w:proofErr w:type="spellEnd"/>
      <w:r w:rsidRPr="00677417">
        <w:rPr>
          <w:rFonts w:ascii="Tahoma" w:hAnsi="Tahoma" w:cs="Tahoma"/>
        </w:rPr>
        <w:t>) din OUG nr.57/2019 privind Codul administrativ cu modificările și completările ulterioare.</w:t>
      </w:r>
    </w:p>
    <w:p w14:paraId="2B001819" w14:textId="77777777" w:rsidR="002B3C8E" w:rsidRPr="00677417" w:rsidRDefault="002B3C8E" w:rsidP="002B3C8E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76" w:lineRule="auto"/>
        <w:ind w:left="0" w:firstLine="567"/>
        <w:contextualSpacing w:val="0"/>
        <w:jc w:val="both"/>
        <w:rPr>
          <w:rFonts w:ascii="Tahoma" w:hAnsi="Tahoma" w:cs="Tahoma"/>
          <w:sz w:val="24"/>
          <w:szCs w:val="24"/>
        </w:rPr>
      </w:pPr>
      <w:bookmarkStart w:id="3" w:name="_Hlk162252961"/>
      <w:r w:rsidRPr="00677417">
        <w:rPr>
          <w:rFonts w:ascii="Tahoma" w:hAnsi="Tahoma" w:cs="Tahoma"/>
          <w:sz w:val="24"/>
          <w:szCs w:val="24"/>
        </w:rPr>
        <w:t>prevederile art.</w:t>
      </w:r>
      <w:r>
        <w:rPr>
          <w:rFonts w:ascii="Tahoma" w:hAnsi="Tahoma" w:cs="Tahoma"/>
          <w:sz w:val="24"/>
          <w:szCs w:val="24"/>
        </w:rPr>
        <w:t>1777 – 1823,</w:t>
      </w:r>
      <w:r w:rsidRPr="00677417">
        <w:rPr>
          <w:rFonts w:ascii="Tahoma" w:hAnsi="Tahoma" w:cs="Tahoma"/>
          <w:sz w:val="24"/>
          <w:szCs w:val="24"/>
        </w:rPr>
        <w:t xml:space="preserve"> din Legea nr.287/2009, NCC, republicat,</w:t>
      </w:r>
    </w:p>
    <w:bookmarkEnd w:id="3"/>
    <w:p w14:paraId="34FF3148" w14:textId="373B119E" w:rsidR="00E37C98" w:rsidRPr="00677417" w:rsidRDefault="00257262" w:rsidP="00677417">
      <w:pPr>
        <w:spacing w:line="276" w:lineRule="auto"/>
        <w:ind w:firstLine="567"/>
        <w:jc w:val="both"/>
        <w:rPr>
          <w:rFonts w:ascii="Tahoma" w:hAnsi="Tahoma" w:cs="Tahoma"/>
          <w:iCs/>
          <w:kern w:val="24"/>
        </w:rPr>
      </w:pPr>
      <w:r w:rsidRPr="00677417">
        <w:rPr>
          <w:rFonts w:ascii="Tahoma" w:hAnsi="Tahoma" w:cs="Tahoma"/>
          <w:iCs/>
        </w:rPr>
        <w:t xml:space="preserve">În temeiul prevederilor </w:t>
      </w:r>
      <w:r w:rsidR="00677417" w:rsidRPr="00677417">
        <w:rPr>
          <w:rFonts w:ascii="Tahoma" w:hAnsi="Tahoma" w:cs="Tahoma"/>
        </w:rPr>
        <w:t xml:space="preserve">art.129, </w:t>
      </w:r>
      <w:bookmarkStart w:id="4" w:name="_Hlk188269740"/>
      <w:r w:rsidR="00677417" w:rsidRPr="00677417">
        <w:rPr>
          <w:rFonts w:ascii="Tahoma" w:hAnsi="Tahoma" w:cs="Tahoma"/>
        </w:rPr>
        <w:t xml:space="preserve">alin (1), alin.(2), </w:t>
      </w:r>
      <w:proofErr w:type="spellStart"/>
      <w:r w:rsidR="00677417" w:rsidRPr="00677417">
        <w:rPr>
          <w:rFonts w:ascii="Tahoma" w:hAnsi="Tahoma" w:cs="Tahoma"/>
        </w:rPr>
        <w:t>lit.c</w:t>
      </w:r>
      <w:proofErr w:type="spellEnd"/>
      <w:r w:rsidR="00677417" w:rsidRPr="00677417">
        <w:rPr>
          <w:rFonts w:ascii="Tahoma" w:hAnsi="Tahoma" w:cs="Tahoma"/>
        </w:rPr>
        <w:t>),</w:t>
      </w:r>
      <w:r w:rsidRPr="00677417">
        <w:rPr>
          <w:rFonts w:ascii="Tahoma" w:hAnsi="Tahoma" w:cs="Tahoma"/>
          <w:iCs/>
        </w:rPr>
        <w:t xml:space="preserve"> alin.(</w:t>
      </w:r>
      <w:r w:rsidR="00677417" w:rsidRPr="00677417">
        <w:rPr>
          <w:rFonts w:ascii="Tahoma" w:hAnsi="Tahoma" w:cs="Tahoma"/>
          <w:iCs/>
        </w:rPr>
        <w:t>6</w:t>
      </w:r>
      <w:r w:rsidRPr="00677417">
        <w:rPr>
          <w:rFonts w:ascii="Tahoma" w:hAnsi="Tahoma" w:cs="Tahoma"/>
          <w:iCs/>
        </w:rPr>
        <w:t>), lit. a)</w:t>
      </w:r>
      <w:bookmarkEnd w:id="4"/>
      <w:r w:rsidRPr="00677417">
        <w:rPr>
          <w:rFonts w:ascii="Tahoma" w:hAnsi="Tahoma" w:cs="Tahoma"/>
          <w:iCs/>
        </w:rPr>
        <w:t>, art. 139 alin. (1), art.196, alin</w:t>
      </w:r>
      <w:r w:rsidR="002B3C8E">
        <w:rPr>
          <w:rFonts w:ascii="Tahoma" w:hAnsi="Tahoma" w:cs="Tahoma"/>
          <w:iCs/>
        </w:rPr>
        <w:t>.</w:t>
      </w:r>
      <w:r w:rsidRPr="00677417">
        <w:rPr>
          <w:rFonts w:ascii="Tahoma" w:hAnsi="Tahoma" w:cs="Tahoma"/>
          <w:iCs/>
        </w:rPr>
        <w:t xml:space="preserve">1, </w:t>
      </w:r>
      <w:proofErr w:type="spellStart"/>
      <w:r w:rsidRPr="00677417">
        <w:rPr>
          <w:rFonts w:ascii="Tahoma" w:hAnsi="Tahoma" w:cs="Tahoma"/>
          <w:iCs/>
        </w:rPr>
        <w:t>lit.a</w:t>
      </w:r>
      <w:proofErr w:type="spellEnd"/>
      <w:r w:rsidRPr="00677417">
        <w:rPr>
          <w:rFonts w:ascii="Tahoma" w:hAnsi="Tahoma" w:cs="Tahoma"/>
          <w:iCs/>
        </w:rPr>
        <w:t>) din Ordonanță de Urgență nr.57/2019, privind Codul Administrativ</w:t>
      </w:r>
      <w:r w:rsidR="0077798E" w:rsidRPr="00677417">
        <w:rPr>
          <w:rFonts w:ascii="Tahoma" w:hAnsi="Tahoma" w:cs="Tahoma"/>
          <w:iCs/>
        </w:rPr>
        <w:t xml:space="preserve">, cu modificările și completările ulterioare, </w:t>
      </w:r>
      <w:r w:rsidR="0077798E" w:rsidRPr="00677417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5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5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2AB1F73F" w14:textId="34416F4E" w:rsidR="002B3C8E" w:rsidRPr="003366AD" w:rsidRDefault="00903C39" w:rsidP="002B3C8E">
      <w:pPr>
        <w:ind w:left="35" w:right="7" w:firstLine="532"/>
        <w:jc w:val="both"/>
        <w:rPr>
          <w:rFonts w:ascii="Tahoma" w:hAnsi="Tahoma" w:cs="Tahoma"/>
        </w:rPr>
      </w:pPr>
      <w:r w:rsidRPr="003366AD">
        <w:rPr>
          <w:rFonts w:ascii="Tahoma" w:hAnsi="Tahoma" w:cs="Tahoma"/>
          <w:b/>
          <w:bCs/>
          <w:u w:val="single"/>
          <w:lang w:val="de-DE"/>
        </w:rPr>
        <w:t>Art.1</w:t>
      </w:r>
      <w:r w:rsidRPr="003366AD">
        <w:rPr>
          <w:rFonts w:ascii="Tahoma" w:hAnsi="Tahoma" w:cs="Tahoma"/>
        </w:rPr>
        <w:t xml:space="preserve"> Se aprobă prelungirea până la data de 31.</w:t>
      </w:r>
      <w:r w:rsidR="002B3C8E" w:rsidRPr="003366AD">
        <w:rPr>
          <w:rFonts w:ascii="Tahoma" w:hAnsi="Tahoma" w:cs="Tahoma"/>
        </w:rPr>
        <w:t>06</w:t>
      </w:r>
      <w:r w:rsidRPr="003366AD">
        <w:rPr>
          <w:rFonts w:ascii="Tahoma" w:hAnsi="Tahoma" w:cs="Tahoma"/>
        </w:rPr>
        <w:t>.202</w:t>
      </w:r>
      <w:r w:rsidR="002B3C8E" w:rsidRPr="003366AD">
        <w:rPr>
          <w:rFonts w:ascii="Tahoma" w:hAnsi="Tahoma" w:cs="Tahoma"/>
        </w:rPr>
        <w:t>5</w:t>
      </w:r>
      <w:r w:rsidRPr="003366AD">
        <w:rPr>
          <w:rFonts w:ascii="Tahoma" w:hAnsi="Tahoma" w:cs="Tahoma"/>
        </w:rPr>
        <w:t xml:space="preserve">, a contractului de închiriere </w:t>
      </w:r>
      <w:r w:rsidR="002B3C8E" w:rsidRPr="003366AD">
        <w:rPr>
          <w:rFonts w:ascii="Tahoma" w:hAnsi="Tahoma" w:cs="Tahoma"/>
        </w:rPr>
        <w:t xml:space="preserve">nr.2685 din 31.05.2022, încheiat cu chiriașa TODOR DIANA, pentru imobilul situat în județul </w:t>
      </w:r>
      <w:proofErr w:type="spellStart"/>
      <w:r w:rsidR="002B3C8E" w:rsidRPr="003366AD">
        <w:rPr>
          <w:rFonts w:ascii="Tahoma" w:hAnsi="Tahoma" w:cs="Tahoma"/>
        </w:rPr>
        <w:t>Timis</w:t>
      </w:r>
      <w:proofErr w:type="spellEnd"/>
      <w:r w:rsidR="002B3C8E" w:rsidRPr="003366AD">
        <w:rPr>
          <w:rFonts w:ascii="Tahoma" w:hAnsi="Tahoma" w:cs="Tahoma"/>
        </w:rPr>
        <w:t>, Comuna Sânpetru Mare, Sat Sânpetru Mare, nr.75.</w:t>
      </w:r>
    </w:p>
    <w:p w14:paraId="1D036A22" w14:textId="270B6B20" w:rsidR="003366AD" w:rsidRDefault="00903C39" w:rsidP="003366AD">
      <w:pPr>
        <w:tabs>
          <w:tab w:val="left" w:pos="0"/>
        </w:tabs>
        <w:ind w:firstLine="532"/>
        <w:jc w:val="both"/>
        <w:rPr>
          <w:rStyle w:val="Robust"/>
          <w:rFonts w:ascii="Tahoma" w:hAnsi="Tahoma" w:cs="Tahoma"/>
          <w:u w:val="single"/>
        </w:rPr>
      </w:pPr>
      <w:r w:rsidRPr="00903C39">
        <w:rPr>
          <w:rFonts w:ascii="Tahoma" w:hAnsi="Tahoma" w:cs="Tahoma"/>
          <w:b/>
          <w:bCs/>
          <w:u w:val="single"/>
          <w:lang w:val="de-DE"/>
        </w:rPr>
        <w:t>Art.2</w:t>
      </w:r>
      <w:r w:rsidRPr="00903C39">
        <w:rPr>
          <w:rFonts w:ascii="Tahoma" w:hAnsi="Tahoma" w:cs="Tahoma"/>
          <w:b/>
          <w:bCs/>
          <w:lang w:val="de-DE"/>
        </w:rPr>
        <w:t xml:space="preserve"> </w:t>
      </w:r>
      <w:r w:rsidR="003366AD" w:rsidRPr="00903C39">
        <w:rPr>
          <w:rFonts w:ascii="Tahoma" w:hAnsi="Tahoma" w:cs="Tahoma"/>
          <w:bCs/>
          <w:lang w:val="de-DE"/>
        </w:rPr>
        <w:t xml:space="preserve">Începând cu data întrări în viguarea a prezentei se </w:t>
      </w:r>
      <w:r w:rsidR="003366AD">
        <w:rPr>
          <w:rFonts w:ascii="Tahoma" w:hAnsi="Tahoma" w:cs="Tahoma"/>
          <w:bCs/>
          <w:lang w:val="de-DE"/>
        </w:rPr>
        <w:t>modifică</w:t>
      </w:r>
      <w:r w:rsidR="003366AD" w:rsidRPr="00903C39">
        <w:rPr>
          <w:rFonts w:ascii="Tahoma" w:hAnsi="Tahoma" w:cs="Tahoma"/>
          <w:bCs/>
          <w:lang w:val="de-DE"/>
        </w:rPr>
        <w:t xml:space="preserve"> prevederi</w:t>
      </w:r>
      <w:r w:rsidR="003366AD">
        <w:rPr>
          <w:rFonts w:ascii="Tahoma" w:hAnsi="Tahoma" w:cs="Tahoma"/>
          <w:bCs/>
          <w:lang w:val="de-DE"/>
        </w:rPr>
        <w:t xml:space="preserve"> contractuale </w:t>
      </w:r>
      <w:r w:rsidR="003366AD" w:rsidRPr="00903C39">
        <w:rPr>
          <w:rFonts w:ascii="Tahoma" w:hAnsi="Tahoma" w:cs="Tahoma"/>
          <w:bCs/>
          <w:lang w:val="de-DE"/>
        </w:rPr>
        <w:t>anterioare</w:t>
      </w:r>
      <w:r w:rsidR="003366AD">
        <w:rPr>
          <w:rFonts w:ascii="Tahoma" w:hAnsi="Tahoma" w:cs="Tahoma"/>
          <w:bCs/>
          <w:lang w:val="de-DE"/>
        </w:rPr>
        <w:t>.</w:t>
      </w:r>
      <w:r w:rsidR="003366AD" w:rsidRPr="00483FA2">
        <w:rPr>
          <w:rStyle w:val="Robust"/>
          <w:rFonts w:ascii="Tahoma" w:hAnsi="Tahoma" w:cs="Tahoma"/>
          <w:u w:val="single"/>
        </w:rPr>
        <w:t xml:space="preserve"> </w:t>
      </w:r>
    </w:p>
    <w:p w14:paraId="1311888F" w14:textId="3EAE5B42" w:rsidR="00257262" w:rsidRPr="00483FA2" w:rsidRDefault="00257262" w:rsidP="003366AD">
      <w:pPr>
        <w:tabs>
          <w:tab w:val="left" w:pos="0"/>
        </w:tabs>
        <w:ind w:firstLine="532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</w:t>
      </w:r>
      <w:r w:rsidR="0060247E">
        <w:rPr>
          <w:rStyle w:val="Robust"/>
          <w:rFonts w:ascii="Tahoma" w:hAnsi="Tahoma" w:cs="Tahoma"/>
          <w:u w:val="single"/>
        </w:rPr>
        <w:t>3</w:t>
      </w:r>
      <w:r w:rsidRPr="00483FA2">
        <w:rPr>
          <w:rFonts w:ascii="Tahoma" w:hAnsi="Tahoma" w:cs="Tahoma"/>
        </w:rPr>
        <w:t xml:space="preserve"> Cu ducerea la îndeplinire a prezentei hotărâri se încredin</w:t>
      </w:r>
      <w:r w:rsidR="00903C39">
        <w:rPr>
          <w:rFonts w:ascii="Tahoma" w:hAnsi="Tahoma" w:cs="Tahoma"/>
        </w:rPr>
        <w:t>ț</w:t>
      </w:r>
      <w:r w:rsidRPr="00483FA2">
        <w:rPr>
          <w:rFonts w:ascii="Tahoma" w:hAnsi="Tahoma" w:cs="Tahoma"/>
        </w:rPr>
        <w:t xml:space="preserve">ează </w:t>
      </w:r>
      <w:r w:rsidR="00866119">
        <w:rPr>
          <w:rFonts w:ascii="Tahoma" w:hAnsi="Tahoma" w:cs="Tahoma"/>
        </w:rPr>
        <w:t xml:space="preserve">dl. </w:t>
      </w:r>
      <w:r w:rsidRPr="00483FA2">
        <w:rPr>
          <w:rFonts w:ascii="Tahoma" w:hAnsi="Tahoma" w:cs="Tahoma"/>
        </w:rPr>
        <w:t>primar al Comunei Sânpetru Mare</w:t>
      </w:r>
      <w:r w:rsidR="00DB7986">
        <w:rPr>
          <w:rFonts w:ascii="Tahoma" w:hAnsi="Tahoma" w:cs="Tahoma"/>
        </w:rPr>
        <w:t>,</w:t>
      </w:r>
      <w:r w:rsidRPr="00483FA2">
        <w:rPr>
          <w:rFonts w:ascii="Tahoma" w:hAnsi="Tahoma" w:cs="Tahoma"/>
        </w:rPr>
        <w:t xml:space="preserve"> domnul Stoianov Paia</w:t>
      </w:r>
      <w:r w:rsidR="0060247E">
        <w:rPr>
          <w:rFonts w:ascii="Tahoma" w:hAnsi="Tahoma" w:cs="Tahoma"/>
        </w:rPr>
        <w:t>, inclusiv semnarea actului adițional de prelungire a contractului de închiriere</w:t>
      </w:r>
      <w:r w:rsidRPr="00483FA2">
        <w:rPr>
          <w:rFonts w:ascii="Tahoma" w:hAnsi="Tahoma" w:cs="Tahoma"/>
        </w:rPr>
        <w:t>.</w:t>
      </w:r>
    </w:p>
    <w:p w14:paraId="5CF3720D" w14:textId="289155E9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lastRenderedPageBreak/>
        <w:t>Art.</w:t>
      </w:r>
      <w:r w:rsidR="0060247E">
        <w:rPr>
          <w:rFonts w:ascii="Tahoma" w:hAnsi="Tahoma" w:cs="Tahoma"/>
          <w:b/>
          <w:kern w:val="24"/>
          <w:u w:val="single"/>
        </w:rPr>
        <w:t>4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60247E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Pr="0060247E">
        <w:rPr>
          <w:rFonts w:ascii="Tahoma" w:hAnsi="Tahoma" w:cs="Tahoma"/>
          <w:kern w:val="24"/>
        </w:rPr>
        <w:t>Instituției Prefectului-Județul Timiș</w:t>
      </w:r>
      <w:r w:rsidR="00DB7986" w:rsidRPr="0060247E">
        <w:rPr>
          <w:rFonts w:ascii="Tahoma" w:hAnsi="Tahoma" w:cs="Tahoma"/>
          <w:kern w:val="24"/>
        </w:rPr>
        <w:t>,</w:t>
      </w:r>
      <w:r w:rsidRPr="0060247E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60247E">
        <w:rPr>
          <w:rFonts w:ascii="Tahoma" w:hAnsi="Tahoma" w:cs="Tahoma"/>
          <w:kern w:val="24"/>
        </w:rPr>
        <w:t xml:space="preserve"> </w:t>
      </w:r>
    </w:p>
    <w:p w14:paraId="423FB49F" w14:textId="2BD037BA" w:rsidR="00D02CE7" w:rsidRPr="0060247E" w:rsidRDefault="00D02CE7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60247E">
        <w:rPr>
          <w:rFonts w:ascii="Tahoma" w:hAnsi="Tahoma" w:cs="Tahoma"/>
          <w:kern w:val="24"/>
        </w:rPr>
        <w:t>-</w:t>
      </w:r>
      <w:r w:rsidR="00972115" w:rsidRPr="0060247E">
        <w:rPr>
          <w:rFonts w:ascii="Tahoma" w:hAnsi="Tahoma" w:cs="Tahoma"/>
          <w:kern w:val="24"/>
        </w:rPr>
        <w:t xml:space="preserve"> </w:t>
      </w:r>
      <w:r w:rsidR="000678BB" w:rsidRPr="0060247E">
        <w:rPr>
          <w:rFonts w:ascii="Tahoma" w:hAnsi="Tahoma" w:cs="Tahoma"/>
          <w:kern w:val="24"/>
        </w:rPr>
        <w:t>dlui</w:t>
      </w:r>
      <w:r w:rsidR="000E569B" w:rsidRPr="0060247E">
        <w:rPr>
          <w:rFonts w:ascii="Tahoma" w:hAnsi="Tahoma" w:cs="Tahoma"/>
          <w:kern w:val="24"/>
        </w:rPr>
        <w:t>.</w:t>
      </w:r>
      <w:r w:rsidR="000678BB" w:rsidRPr="0060247E">
        <w:rPr>
          <w:rFonts w:ascii="Tahoma" w:hAnsi="Tahoma" w:cs="Tahoma"/>
          <w:kern w:val="24"/>
        </w:rPr>
        <w:t xml:space="preserve"> </w:t>
      </w:r>
      <w:r w:rsidR="000E569B" w:rsidRPr="0060247E">
        <w:rPr>
          <w:rFonts w:ascii="Tahoma" w:hAnsi="Tahoma" w:cs="Tahoma"/>
          <w:kern w:val="24"/>
        </w:rPr>
        <w:t>Primar</w:t>
      </w:r>
      <w:r w:rsidR="000678BB" w:rsidRPr="0060247E">
        <w:rPr>
          <w:rFonts w:ascii="Tahoma" w:hAnsi="Tahoma" w:cs="Tahoma"/>
          <w:kern w:val="24"/>
        </w:rPr>
        <w:t xml:space="preserve"> al </w:t>
      </w:r>
      <w:r w:rsidR="000E569B" w:rsidRPr="0060247E">
        <w:rPr>
          <w:rFonts w:ascii="Tahoma" w:hAnsi="Tahoma" w:cs="Tahoma"/>
          <w:kern w:val="24"/>
        </w:rPr>
        <w:t xml:space="preserve">comunei </w:t>
      </w:r>
      <w:r w:rsidRPr="0060247E">
        <w:rPr>
          <w:rFonts w:ascii="Tahoma" w:hAnsi="Tahoma" w:cs="Tahoma"/>
          <w:kern w:val="24"/>
        </w:rPr>
        <w:t>Sânpetru Mare,</w:t>
      </w:r>
    </w:p>
    <w:p w14:paraId="457FB0E8" w14:textId="41172A0E" w:rsidR="0060247E" w:rsidRPr="0060247E" w:rsidRDefault="0060247E" w:rsidP="0060247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60247E">
        <w:rPr>
          <w:rFonts w:ascii="Tahoma" w:hAnsi="Tahoma" w:cs="Tahoma"/>
        </w:rPr>
        <w:t>Compartimentului Contabilitate din cadrul Primăriei Sânpetru Mare</w:t>
      </w:r>
      <w:r w:rsidR="003366AD">
        <w:rPr>
          <w:rFonts w:ascii="Tahoma" w:hAnsi="Tahoma" w:cs="Tahoma"/>
        </w:rPr>
        <w:t>, județul Timiș</w:t>
      </w:r>
      <w:r w:rsidRPr="0060247E">
        <w:rPr>
          <w:rFonts w:ascii="Tahoma" w:hAnsi="Tahoma" w:cs="Tahoma"/>
        </w:rPr>
        <w:t>;</w:t>
      </w:r>
    </w:p>
    <w:p w14:paraId="4EB28295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ședinței</w:t>
      </w:r>
    </w:p>
    <w:p w14:paraId="314860DA" w14:textId="77777777" w:rsidR="0060247E" w:rsidRPr="0060247E" w:rsidRDefault="0060247E" w:rsidP="0060247E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la dosarul proiectului</w:t>
      </w:r>
    </w:p>
    <w:p w14:paraId="40B8530D" w14:textId="50191200" w:rsidR="0060247E" w:rsidRPr="0060247E" w:rsidRDefault="0060247E" w:rsidP="0060247E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chiriaș</w:t>
      </w:r>
      <w:r w:rsidR="003366AD">
        <w:rPr>
          <w:rFonts w:ascii="Tahoma" w:hAnsi="Tahoma" w:cs="Tahoma"/>
          <w:bCs/>
          <w:kern w:val="24"/>
        </w:rPr>
        <w:t>e</w:t>
      </w:r>
      <w:r w:rsidRPr="0060247E">
        <w:rPr>
          <w:rFonts w:ascii="Tahoma" w:hAnsi="Tahoma" w:cs="Tahoma"/>
          <w:bCs/>
          <w:kern w:val="24"/>
        </w:rPr>
        <w:t>i</w:t>
      </w:r>
      <w:r w:rsidR="003366AD">
        <w:rPr>
          <w:rFonts w:ascii="Tahoma" w:hAnsi="Tahoma" w:cs="Tahoma"/>
          <w:bCs/>
          <w:kern w:val="24"/>
        </w:rPr>
        <w:t>,</w:t>
      </w:r>
      <w:r w:rsidRPr="0060247E">
        <w:rPr>
          <w:rFonts w:ascii="Tahoma" w:hAnsi="Tahoma" w:cs="Tahoma"/>
          <w:bCs/>
          <w:kern w:val="24"/>
        </w:rPr>
        <w:t xml:space="preserve"> </w:t>
      </w:r>
      <w:r w:rsidR="003366AD">
        <w:rPr>
          <w:rFonts w:ascii="Tahoma" w:hAnsi="Tahoma" w:cs="Tahoma"/>
          <w:bCs/>
          <w:kern w:val="24"/>
        </w:rPr>
        <w:t xml:space="preserve">dna. </w:t>
      </w:r>
      <w:r w:rsidR="003366AD" w:rsidRPr="003366AD">
        <w:rPr>
          <w:rFonts w:ascii="Tahoma" w:hAnsi="Tahoma" w:cs="Tahoma"/>
        </w:rPr>
        <w:t>TODOR DIANA</w:t>
      </w:r>
    </w:p>
    <w:p w14:paraId="4AE266D1" w14:textId="5B97F30C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60247E">
        <w:rPr>
          <w:rFonts w:ascii="Tahoma" w:hAnsi="Tahoma" w:cs="Tahoma"/>
          <w:bCs/>
          <w:kern w:val="24"/>
        </w:rPr>
        <w:t>- se aduce la cunoștință publică prin afișarea la sediul Primăriei, precum și pe site-ul</w:t>
      </w:r>
      <w:r w:rsidRPr="00483FA2">
        <w:rPr>
          <w:rFonts w:ascii="Tahoma" w:hAnsi="Tahoma" w:cs="Tahoma"/>
          <w:bCs/>
          <w:kern w:val="24"/>
        </w:rPr>
        <w:t xml:space="preserve"> primăriei comunei Sânpetru Mare </w:t>
      </w:r>
      <w:hyperlink r:id="rId9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7A5FA637" w14:textId="77777777" w:rsidR="008E3345" w:rsidRPr="006A0299" w:rsidRDefault="008E3345" w:rsidP="008E3345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4278866A" w14:textId="77777777" w:rsidR="008E3345" w:rsidRPr="006A0299" w:rsidRDefault="008E3345" w:rsidP="008E3345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24C962DB" w14:textId="77777777" w:rsidR="008E3345" w:rsidRPr="006A0299" w:rsidRDefault="008E3345" w:rsidP="008E3345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926FE39" w14:textId="77777777" w:rsidR="0060247E" w:rsidRDefault="0060247E" w:rsidP="00E140A9"/>
    <w:p w14:paraId="6908185C" w14:textId="77777777" w:rsidR="0060247E" w:rsidRDefault="0060247E" w:rsidP="00E140A9"/>
    <w:p w14:paraId="41E920ED" w14:textId="77777777" w:rsidR="0060247E" w:rsidRDefault="0060247E" w:rsidP="00E140A9"/>
    <w:p w14:paraId="63FBCBB9" w14:textId="77777777" w:rsidR="0060247E" w:rsidRDefault="0060247E" w:rsidP="00E140A9"/>
    <w:p w14:paraId="5BE708BC" w14:textId="77777777" w:rsidR="0060247E" w:rsidRDefault="0060247E" w:rsidP="00E140A9"/>
    <w:p w14:paraId="411F06E7" w14:textId="77777777" w:rsidR="0060247E" w:rsidRDefault="0060247E" w:rsidP="00E140A9"/>
    <w:p w14:paraId="0C42F97A" w14:textId="77777777" w:rsidR="0060247E" w:rsidRDefault="0060247E" w:rsidP="00E140A9"/>
    <w:p w14:paraId="7706E8FC" w14:textId="77777777" w:rsidR="0060247E" w:rsidRDefault="0060247E" w:rsidP="00E140A9"/>
    <w:p w14:paraId="29E7A604" w14:textId="77777777" w:rsidR="0060247E" w:rsidRDefault="0060247E" w:rsidP="00E140A9"/>
    <w:p w14:paraId="7EDAD1F9" w14:textId="77777777" w:rsidR="008E3345" w:rsidRDefault="008E3345" w:rsidP="00E140A9"/>
    <w:p w14:paraId="0AAFFF67" w14:textId="77777777" w:rsidR="008E3345" w:rsidRDefault="008E3345" w:rsidP="00E140A9"/>
    <w:p w14:paraId="357598E8" w14:textId="77777777" w:rsidR="008E3345" w:rsidRDefault="008E3345" w:rsidP="00E140A9"/>
    <w:p w14:paraId="4063C92A" w14:textId="77777777" w:rsidR="008E3345" w:rsidRDefault="008E3345" w:rsidP="00E140A9"/>
    <w:p w14:paraId="7A7D0486" w14:textId="77777777" w:rsidR="008E3345" w:rsidRDefault="008E3345" w:rsidP="00E140A9"/>
    <w:p w14:paraId="54440C77" w14:textId="77777777" w:rsidR="008E3345" w:rsidRDefault="008E3345" w:rsidP="00E140A9"/>
    <w:p w14:paraId="7A7A5059" w14:textId="77777777" w:rsidR="0060247E" w:rsidRDefault="0060247E" w:rsidP="00E140A9"/>
    <w:p w14:paraId="3321AA2F" w14:textId="1C905756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60247E">
        <w:rPr>
          <w:bCs/>
          <w:i/>
          <w:iCs/>
        </w:rPr>
        <w:t>10</w:t>
      </w:r>
      <w:r w:rsidR="006B3705" w:rsidRPr="00725C9A">
        <w:rPr>
          <w:bCs/>
          <w:i/>
          <w:iCs/>
        </w:rPr>
        <w:t xml:space="preserve"> din </w:t>
      </w:r>
      <w:r w:rsidR="0060247E">
        <w:rPr>
          <w:bCs/>
          <w:i/>
          <w:iCs/>
        </w:rPr>
        <w:t>1</w:t>
      </w:r>
      <w:r w:rsidR="008E3345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8E3345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8E3345">
        <w:rPr>
          <w:bCs/>
          <w:i/>
          <w:iCs/>
        </w:rPr>
        <w:t>5</w:t>
      </w:r>
    </w:p>
    <w:sectPr w:rsidR="006B3705" w:rsidRPr="00725C9A" w:rsidSect="00143D1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9C84" w14:textId="77777777" w:rsidR="00A31B6E" w:rsidRDefault="00A31B6E" w:rsidP="007A6E52">
      <w:r>
        <w:separator/>
      </w:r>
    </w:p>
  </w:endnote>
  <w:endnote w:type="continuationSeparator" w:id="0">
    <w:p w14:paraId="5E65D4F0" w14:textId="77777777" w:rsidR="00A31B6E" w:rsidRDefault="00A31B6E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FB304" w14:textId="77777777" w:rsidR="00A31B6E" w:rsidRDefault="00A31B6E" w:rsidP="007A6E52">
      <w:r>
        <w:separator/>
      </w:r>
    </w:p>
  </w:footnote>
  <w:footnote w:type="continuationSeparator" w:id="0">
    <w:p w14:paraId="64C0D21A" w14:textId="77777777" w:rsidR="00A31B6E" w:rsidRDefault="00A31B6E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125BA"/>
    <w:multiLevelType w:val="hybridMultilevel"/>
    <w:tmpl w:val="6AE2DD46"/>
    <w:lvl w:ilvl="0" w:tplc="A0B82B16">
      <w:start w:val="16"/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4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9369316">
    <w:abstractNumId w:val="3"/>
  </w:num>
  <w:num w:numId="14" w16cid:durableId="45032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06A42"/>
    <w:rsid w:val="00143D11"/>
    <w:rsid w:val="0015583E"/>
    <w:rsid w:val="0019135B"/>
    <w:rsid w:val="00197B12"/>
    <w:rsid w:val="001E58B7"/>
    <w:rsid w:val="001E7F2E"/>
    <w:rsid w:val="00227F44"/>
    <w:rsid w:val="002461C3"/>
    <w:rsid w:val="00257262"/>
    <w:rsid w:val="0026095E"/>
    <w:rsid w:val="0027694F"/>
    <w:rsid w:val="002B3C8E"/>
    <w:rsid w:val="00321418"/>
    <w:rsid w:val="003366AD"/>
    <w:rsid w:val="00342647"/>
    <w:rsid w:val="00381059"/>
    <w:rsid w:val="003A072B"/>
    <w:rsid w:val="003C0C35"/>
    <w:rsid w:val="00433AE4"/>
    <w:rsid w:val="004661BD"/>
    <w:rsid w:val="00470AE9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A43D4"/>
    <w:rsid w:val="005A6739"/>
    <w:rsid w:val="005C0B7F"/>
    <w:rsid w:val="0060247E"/>
    <w:rsid w:val="00633FC3"/>
    <w:rsid w:val="00636A33"/>
    <w:rsid w:val="00640855"/>
    <w:rsid w:val="00646DC2"/>
    <w:rsid w:val="0067296E"/>
    <w:rsid w:val="00673B8A"/>
    <w:rsid w:val="00677417"/>
    <w:rsid w:val="006B3705"/>
    <w:rsid w:val="006F5053"/>
    <w:rsid w:val="0071706E"/>
    <w:rsid w:val="00725C9A"/>
    <w:rsid w:val="00727B74"/>
    <w:rsid w:val="0077413E"/>
    <w:rsid w:val="0077798E"/>
    <w:rsid w:val="007946CA"/>
    <w:rsid w:val="007A6E52"/>
    <w:rsid w:val="007A719F"/>
    <w:rsid w:val="007A7944"/>
    <w:rsid w:val="008066D0"/>
    <w:rsid w:val="0082098D"/>
    <w:rsid w:val="0082222D"/>
    <w:rsid w:val="008554DD"/>
    <w:rsid w:val="00866119"/>
    <w:rsid w:val="0087555C"/>
    <w:rsid w:val="00876956"/>
    <w:rsid w:val="00884613"/>
    <w:rsid w:val="00886703"/>
    <w:rsid w:val="00893940"/>
    <w:rsid w:val="008B3E48"/>
    <w:rsid w:val="008D20B2"/>
    <w:rsid w:val="008E3345"/>
    <w:rsid w:val="008E5829"/>
    <w:rsid w:val="008E7721"/>
    <w:rsid w:val="00903C39"/>
    <w:rsid w:val="009447C5"/>
    <w:rsid w:val="0096058F"/>
    <w:rsid w:val="00972115"/>
    <w:rsid w:val="00983EF5"/>
    <w:rsid w:val="009B177F"/>
    <w:rsid w:val="009F1BD0"/>
    <w:rsid w:val="00A07421"/>
    <w:rsid w:val="00A31B6E"/>
    <w:rsid w:val="00A34182"/>
    <w:rsid w:val="00A80592"/>
    <w:rsid w:val="00A828C7"/>
    <w:rsid w:val="00A86635"/>
    <w:rsid w:val="00A86FF9"/>
    <w:rsid w:val="00A877A4"/>
    <w:rsid w:val="00A94BB2"/>
    <w:rsid w:val="00AB5055"/>
    <w:rsid w:val="00AB6BFA"/>
    <w:rsid w:val="00AB7BA4"/>
    <w:rsid w:val="00AD0A91"/>
    <w:rsid w:val="00B3485D"/>
    <w:rsid w:val="00BD15F6"/>
    <w:rsid w:val="00BD69C0"/>
    <w:rsid w:val="00C00148"/>
    <w:rsid w:val="00C04CCE"/>
    <w:rsid w:val="00C2269D"/>
    <w:rsid w:val="00C303CF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140A9"/>
    <w:rsid w:val="00E2398C"/>
    <w:rsid w:val="00E37C98"/>
    <w:rsid w:val="00E8079E"/>
    <w:rsid w:val="00EB3CC6"/>
    <w:rsid w:val="00EE3165"/>
    <w:rsid w:val="00EE4ABA"/>
    <w:rsid w:val="00EF6C1B"/>
    <w:rsid w:val="00F0391F"/>
    <w:rsid w:val="00F22C59"/>
    <w:rsid w:val="00F25DFE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.sanpetru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489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33</cp:revision>
  <cp:lastPrinted>2024-03-27T14:04:00Z</cp:lastPrinted>
  <dcterms:created xsi:type="dcterms:W3CDTF">2024-01-18T12:59:00Z</dcterms:created>
  <dcterms:modified xsi:type="dcterms:W3CDTF">2025-01-20T13:04:00Z</dcterms:modified>
</cp:coreProperties>
</file>