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6A8D11EC" w:rsidR="006F5053" w:rsidRDefault="00C95C53" w:rsidP="006F5053">
            <w:pPr>
              <w:spacing w:line="276" w:lineRule="auto"/>
              <w:jc w:val="center"/>
              <w:rPr>
                <w:lang w:val="de-DE"/>
              </w:rPr>
            </w:pPr>
            <w:r>
              <w:rPr>
                <w:lang w:val="de-DE"/>
              </w:rPr>
              <w:t>C.I.F.4483862</w:t>
            </w:r>
            <w:r w:rsidR="006F5053" w:rsidRPr="002C4CDC">
              <w:rPr>
                <w:lang w:val="de-DE"/>
              </w:rPr>
              <w:t xml:space="preserve">; </w:t>
            </w:r>
            <w:r w:rsidR="006F5053">
              <w:rPr>
                <w:lang w:val="de-DE"/>
              </w:rPr>
              <w:t>fax:</w:t>
            </w:r>
            <w:r w:rsidR="006F5053"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Default="00E8079E" w:rsidP="00E8079E">
      <w:pPr>
        <w:ind w:left="6372"/>
        <w:jc w:val="right"/>
        <w:rPr>
          <w:b/>
          <w:lang w:val="fr-FR"/>
        </w:rPr>
      </w:pPr>
      <w:r>
        <w:tab/>
      </w:r>
      <w:r>
        <w:rPr>
          <w:b/>
          <w:lang w:val="fr-FR"/>
        </w:rPr>
        <w:t xml:space="preserve">Total consilieri :13           </w:t>
      </w:r>
    </w:p>
    <w:p w14:paraId="6306B34A" w14:textId="1CE9191A" w:rsidR="00E8079E" w:rsidRDefault="0071706E" w:rsidP="00E8079E">
      <w:pPr>
        <w:ind w:left="6372" w:firstLine="708"/>
        <w:jc w:val="right"/>
        <w:rPr>
          <w:b/>
        </w:rPr>
      </w:pPr>
      <w:r>
        <w:rPr>
          <w:b/>
          <w:lang w:val="fr-FR"/>
        </w:rPr>
        <w:t xml:space="preserve"> </w:t>
      </w:r>
      <w:r w:rsidR="00C63E6B">
        <w:rPr>
          <w:b/>
          <w:lang w:val="fr-FR"/>
        </w:rPr>
        <w:t>Prezenţi:</w:t>
      </w:r>
      <w:r w:rsidR="0035359A">
        <w:rPr>
          <w:b/>
          <w:lang w:val="fr-FR"/>
        </w:rPr>
        <w:t>1</w:t>
      </w:r>
      <w:r w:rsidR="002F3E65">
        <w:rPr>
          <w:b/>
          <w:lang w:val="fr-FR"/>
        </w:rPr>
        <w:t>3</w:t>
      </w:r>
    </w:p>
    <w:p w14:paraId="1318F793" w14:textId="7153810C" w:rsidR="00E8079E" w:rsidRDefault="00D375E7" w:rsidP="00E8079E">
      <w:pPr>
        <w:ind w:left="6372"/>
        <w:jc w:val="right"/>
        <w:rPr>
          <w:b/>
          <w:lang w:val="fr-FR"/>
        </w:rPr>
      </w:pPr>
      <w:r>
        <w:rPr>
          <w:b/>
          <w:lang w:val="fr-FR"/>
        </w:rPr>
        <w:t xml:space="preserve">                  </w:t>
      </w:r>
      <w:r w:rsidR="00BD69C0">
        <w:rPr>
          <w:b/>
          <w:lang w:val="fr-FR"/>
        </w:rPr>
        <w:t>Pentru:</w:t>
      </w:r>
      <w:r w:rsidR="00843E37">
        <w:rPr>
          <w:b/>
          <w:lang w:val="fr-FR"/>
        </w:rPr>
        <w:t xml:space="preserve"> </w:t>
      </w:r>
      <w:r w:rsidR="00C95C53">
        <w:rPr>
          <w:b/>
          <w:lang w:val="fr-FR"/>
        </w:rPr>
        <w:t>1</w:t>
      </w:r>
      <w:r w:rsidR="002F3E65">
        <w:rPr>
          <w:b/>
          <w:lang w:val="fr-FR"/>
        </w:rPr>
        <w:t>0</w:t>
      </w:r>
    </w:p>
    <w:p w14:paraId="3FDE8623" w14:textId="16A41DF8" w:rsidR="00E8079E" w:rsidRDefault="00E8079E" w:rsidP="00E8079E">
      <w:pPr>
        <w:jc w:val="right"/>
        <w:rPr>
          <w:b/>
          <w:lang w:val="fr-FR"/>
        </w:rPr>
      </w:pPr>
      <w:r>
        <w:rPr>
          <w:b/>
          <w:lang w:val="fr-FR"/>
        </w:rPr>
        <w:tab/>
      </w:r>
      <w:r>
        <w:rPr>
          <w:b/>
          <w:lang w:val="fr-FR"/>
        </w:rPr>
        <w:tab/>
      </w:r>
      <w:r>
        <w:rPr>
          <w:b/>
          <w:lang w:val="fr-FR"/>
        </w:rPr>
        <w:tab/>
      </w:r>
      <w:r>
        <w:rPr>
          <w:b/>
          <w:lang w:val="fr-FR"/>
        </w:rPr>
        <w:tab/>
      </w:r>
      <w:r w:rsidR="00BD69C0">
        <w:rPr>
          <w:b/>
          <w:lang w:val="fr-FR"/>
        </w:rPr>
        <w:tab/>
      </w:r>
      <w:r w:rsidR="00BD69C0">
        <w:rPr>
          <w:b/>
          <w:lang w:val="fr-FR"/>
        </w:rPr>
        <w:tab/>
      </w:r>
      <w:r w:rsidR="00BD69C0">
        <w:rPr>
          <w:b/>
          <w:lang w:val="fr-FR"/>
        </w:rPr>
        <w:tab/>
        <w:t xml:space="preserve">           </w:t>
      </w:r>
      <w:r w:rsidR="00BD69C0">
        <w:rPr>
          <w:b/>
          <w:lang w:val="fr-FR"/>
        </w:rPr>
        <w:tab/>
      </w:r>
      <w:r w:rsidR="00BD69C0">
        <w:rPr>
          <w:b/>
          <w:lang w:val="fr-FR"/>
        </w:rPr>
        <w:tab/>
        <w:t xml:space="preserve">     Împotrivă:</w:t>
      </w:r>
      <w:r w:rsidR="00843E37">
        <w:rPr>
          <w:b/>
          <w:lang w:val="fr-FR"/>
        </w:rPr>
        <w:t xml:space="preserve"> </w:t>
      </w:r>
      <w:r w:rsidR="00C95C53">
        <w:rPr>
          <w:b/>
          <w:lang w:val="fr-FR"/>
        </w:rPr>
        <w:t>X</w:t>
      </w:r>
    </w:p>
    <w:p w14:paraId="56CCCE58" w14:textId="2B8A8C91" w:rsidR="00E8079E" w:rsidRDefault="00E8079E" w:rsidP="00E8079E">
      <w:pPr>
        <w:jc w:val="right"/>
        <w:rPr>
          <w:b/>
          <w:lang w:val="fr-FR"/>
        </w:rPr>
      </w:pPr>
      <w:r>
        <w:rPr>
          <w:b/>
          <w:lang w:val="fr-FR"/>
        </w:rPr>
        <w:tab/>
      </w:r>
      <w:r>
        <w:rPr>
          <w:b/>
          <w:lang w:val="fr-FR"/>
        </w:rPr>
        <w:tab/>
      </w:r>
      <w:r>
        <w:rPr>
          <w:b/>
          <w:lang w:val="fr-FR"/>
        </w:rPr>
        <w:tab/>
      </w:r>
      <w:r>
        <w:rPr>
          <w:b/>
          <w:lang w:val="fr-FR"/>
        </w:rPr>
        <w:tab/>
      </w:r>
      <w:r>
        <w:rPr>
          <w:b/>
          <w:lang w:val="fr-FR"/>
        </w:rPr>
        <w:tab/>
      </w:r>
      <w:r w:rsidR="00D375E7">
        <w:rPr>
          <w:b/>
          <w:lang w:val="fr-FR"/>
        </w:rPr>
        <w:tab/>
      </w:r>
      <w:r w:rsidR="00D375E7">
        <w:rPr>
          <w:b/>
          <w:lang w:val="fr-FR"/>
        </w:rPr>
        <w:tab/>
        <w:t xml:space="preserve">             </w:t>
      </w:r>
      <w:r w:rsidR="00D375E7">
        <w:rPr>
          <w:b/>
          <w:lang w:val="fr-FR"/>
        </w:rPr>
        <w:tab/>
      </w:r>
      <w:r w:rsidR="00D375E7">
        <w:rPr>
          <w:b/>
          <w:lang w:val="fr-FR"/>
        </w:rPr>
        <w:tab/>
        <w:t xml:space="preserve">     </w:t>
      </w:r>
      <w:r w:rsidR="00673B8A">
        <w:rPr>
          <w:b/>
          <w:lang w:val="fr-FR"/>
        </w:rPr>
        <w:t>Abţineri:</w:t>
      </w:r>
      <w:r w:rsidR="002F3E65">
        <w:rPr>
          <w:b/>
          <w:lang w:val="fr-FR"/>
        </w:rPr>
        <w:t xml:space="preserve"> 3</w:t>
      </w:r>
    </w:p>
    <w:p w14:paraId="0EFE99A6" w14:textId="3B573A92" w:rsidR="006F5053" w:rsidRPr="00321418" w:rsidRDefault="00E8079E" w:rsidP="006F5053">
      <w:pPr>
        <w:jc w:val="center"/>
        <w:rPr>
          <w:b/>
          <w:bCs/>
          <w:w w:val="105"/>
          <w:sz w:val="32"/>
          <w:szCs w:val="32"/>
        </w:rPr>
      </w:pPr>
      <w:r w:rsidRPr="00321418">
        <w:rPr>
          <w:b/>
          <w:bCs/>
          <w:w w:val="105"/>
          <w:sz w:val="32"/>
          <w:szCs w:val="32"/>
        </w:rPr>
        <w:t>HOTĂ</w:t>
      </w:r>
      <w:r w:rsidR="00983EF5" w:rsidRPr="00321418">
        <w:rPr>
          <w:b/>
          <w:bCs/>
          <w:w w:val="105"/>
          <w:sz w:val="32"/>
          <w:szCs w:val="32"/>
        </w:rPr>
        <w:t>RÂREA</w:t>
      </w:r>
    </w:p>
    <w:p w14:paraId="7B7D0900" w14:textId="6DD7CB6A" w:rsidR="00E8079E" w:rsidRDefault="00983EF5" w:rsidP="006F5053">
      <w:pPr>
        <w:jc w:val="center"/>
        <w:rPr>
          <w:b/>
          <w:bCs/>
          <w:w w:val="105"/>
          <w:sz w:val="28"/>
          <w:szCs w:val="28"/>
        </w:rPr>
      </w:pPr>
      <w:r>
        <w:rPr>
          <w:b/>
          <w:bCs/>
          <w:w w:val="105"/>
          <w:sz w:val="28"/>
          <w:szCs w:val="28"/>
        </w:rPr>
        <w:t>N</w:t>
      </w:r>
      <w:r w:rsidR="006F5053">
        <w:rPr>
          <w:b/>
          <w:bCs/>
          <w:w w:val="105"/>
          <w:sz w:val="28"/>
          <w:szCs w:val="28"/>
        </w:rPr>
        <w:t>r</w:t>
      </w:r>
      <w:r>
        <w:rPr>
          <w:b/>
          <w:bCs/>
          <w:w w:val="105"/>
          <w:sz w:val="28"/>
          <w:szCs w:val="28"/>
        </w:rPr>
        <w:t>.</w:t>
      </w:r>
      <w:r w:rsidR="00C95C53">
        <w:rPr>
          <w:b/>
          <w:bCs/>
          <w:w w:val="105"/>
          <w:sz w:val="28"/>
          <w:szCs w:val="28"/>
        </w:rPr>
        <w:t>32</w:t>
      </w:r>
      <w:r w:rsidR="006F5053">
        <w:rPr>
          <w:b/>
          <w:bCs/>
          <w:w w:val="105"/>
          <w:sz w:val="28"/>
          <w:szCs w:val="28"/>
        </w:rPr>
        <w:t xml:space="preserve"> d</w:t>
      </w:r>
      <w:r w:rsidR="0027694F">
        <w:rPr>
          <w:b/>
          <w:bCs/>
          <w:w w:val="105"/>
          <w:sz w:val="28"/>
          <w:szCs w:val="28"/>
        </w:rPr>
        <w:t xml:space="preserve">in </w:t>
      </w:r>
      <w:r w:rsidR="00C95C53">
        <w:rPr>
          <w:b/>
          <w:bCs/>
          <w:w w:val="105"/>
          <w:sz w:val="28"/>
          <w:szCs w:val="28"/>
        </w:rPr>
        <w:t>26.03</w:t>
      </w:r>
      <w:r>
        <w:rPr>
          <w:b/>
          <w:bCs/>
          <w:w w:val="105"/>
          <w:sz w:val="28"/>
          <w:szCs w:val="28"/>
        </w:rPr>
        <w:t>.202</w:t>
      </w:r>
      <w:r w:rsidR="004F5A56">
        <w:rPr>
          <w:b/>
          <w:bCs/>
          <w:w w:val="105"/>
          <w:sz w:val="28"/>
          <w:szCs w:val="28"/>
        </w:rPr>
        <w:t>5</w:t>
      </w:r>
      <w:r w:rsidR="00E8079E">
        <w:rPr>
          <w:b/>
          <w:bCs/>
          <w:w w:val="105"/>
          <w:sz w:val="28"/>
          <w:szCs w:val="28"/>
        </w:rPr>
        <w:t>.</w:t>
      </w:r>
    </w:p>
    <w:p w14:paraId="06CF3CBD" w14:textId="77777777" w:rsidR="00E8079E" w:rsidRPr="000678BB" w:rsidRDefault="00E8079E" w:rsidP="00E8079E">
      <w:pPr>
        <w:jc w:val="center"/>
        <w:rPr>
          <w:b/>
          <w:bCs/>
          <w:w w:val="105"/>
          <w:sz w:val="16"/>
          <w:szCs w:val="16"/>
        </w:rPr>
      </w:pPr>
    </w:p>
    <w:p w14:paraId="3BD92AC2" w14:textId="239AA6A9" w:rsidR="007F04A4" w:rsidRPr="00DF6F66" w:rsidRDefault="007F04A4" w:rsidP="007F04A4">
      <w:pPr>
        <w:jc w:val="center"/>
        <w:rPr>
          <w:i/>
          <w:iCs/>
          <w:spacing w:val="-8"/>
          <w:w w:val="105"/>
        </w:rPr>
      </w:pPr>
      <w:bookmarkStart w:id="0" w:name="_Hlk158295953"/>
      <w:r w:rsidRPr="00DF6F66">
        <w:rPr>
          <w:i/>
          <w:iCs/>
          <w:spacing w:val="-8"/>
          <w:w w:val="105"/>
        </w:rPr>
        <w:t xml:space="preserve">privind aprobarea bugetului de venituri </w:t>
      </w:r>
      <w:r w:rsidR="00DF6F66">
        <w:rPr>
          <w:i/>
          <w:iCs/>
          <w:spacing w:val="-8"/>
          <w:w w:val="105"/>
        </w:rPr>
        <w:t>ș</w:t>
      </w:r>
      <w:r w:rsidRPr="00DF6F66">
        <w:rPr>
          <w:i/>
          <w:iCs/>
          <w:spacing w:val="-8"/>
          <w:w w:val="105"/>
        </w:rPr>
        <w:t xml:space="preserve">i cheltuieli al Comunei Sânpetru Mare, </w:t>
      </w:r>
    </w:p>
    <w:p w14:paraId="154A27A6" w14:textId="6B7C4132" w:rsidR="007F04A4" w:rsidRPr="00DF6F66" w:rsidRDefault="007F04A4" w:rsidP="007F04A4">
      <w:pPr>
        <w:jc w:val="center"/>
        <w:rPr>
          <w:i/>
          <w:iCs/>
          <w:spacing w:val="-4"/>
          <w:w w:val="105"/>
        </w:rPr>
      </w:pPr>
      <w:r w:rsidRPr="00DF6F66">
        <w:rPr>
          <w:i/>
          <w:iCs/>
          <w:spacing w:val="-8"/>
          <w:w w:val="105"/>
        </w:rPr>
        <w:t>județul Timiș, pe anul 202</w:t>
      </w:r>
      <w:r w:rsidR="00C95C53" w:rsidRPr="00DF6F66">
        <w:rPr>
          <w:i/>
          <w:iCs/>
          <w:spacing w:val="-8"/>
          <w:w w:val="105"/>
        </w:rPr>
        <w:t>5</w:t>
      </w:r>
      <w:r w:rsidRPr="00DF6F66">
        <w:rPr>
          <w:i/>
          <w:iCs/>
          <w:spacing w:val="-8"/>
          <w:w w:val="105"/>
        </w:rPr>
        <w:t>,</w:t>
      </w:r>
    </w:p>
    <w:bookmarkEnd w:id="0"/>
    <w:p w14:paraId="4803A27C" w14:textId="77777777" w:rsidR="00E8079E" w:rsidRDefault="00E8079E" w:rsidP="00972115">
      <w:pPr>
        <w:rPr>
          <w:bCs/>
          <w:w w:val="105"/>
        </w:rPr>
      </w:pPr>
    </w:p>
    <w:p w14:paraId="58A15B6B" w14:textId="77777777" w:rsidR="00227F44" w:rsidRPr="00227F44" w:rsidRDefault="00227F44" w:rsidP="00972115">
      <w:pPr>
        <w:rPr>
          <w:bCs/>
          <w:w w:val="105"/>
        </w:rPr>
      </w:pPr>
    </w:p>
    <w:p w14:paraId="09319560" w14:textId="3F383AA1" w:rsidR="00B3485D" w:rsidRPr="00227F44" w:rsidRDefault="0027694F" w:rsidP="00B3485D">
      <w:pPr>
        <w:autoSpaceDE w:val="0"/>
        <w:autoSpaceDN w:val="0"/>
        <w:adjustRightInd w:val="0"/>
        <w:ind w:firstLine="567"/>
        <w:jc w:val="both"/>
        <w:rPr>
          <w:b/>
          <w:kern w:val="24"/>
        </w:rPr>
      </w:pPr>
      <w:bookmarkStart w:id="1"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NPETRU MARE, județul Timiș întrunit în ședinț</w:t>
      </w:r>
      <w:r w:rsidR="00D36933">
        <w:rPr>
          <w:b/>
          <w:kern w:val="24"/>
        </w:rPr>
        <w:t>a</w:t>
      </w:r>
      <w:r w:rsidR="00B3485D" w:rsidRPr="00227F44">
        <w:rPr>
          <w:b/>
          <w:kern w:val="24"/>
        </w:rPr>
        <w:t xml:space="preserve"> ordinară</w:t>
      </w:r>
      <w:r w:rsidR="00584630">
        <w:rPr>
          <w:b/>
          <w:kern w:val="24"/>
        </w:rPr>
        <w:t xml:space="preserve"> </w:t>
      </w:r>
      <w:r w:rsidR="00B3485D" w:rsidRPr="00227F44">
        <w:rPr>
          <w:b/>
          <w:kern w:val="24"/>
        </w:rPr>
        <w:t xml:space="preserve">din dată de </w:t>
      </w:r>
      <w:r w:rsidR="00C95C53">
        <w:rPr>
          <w:b/>
          <w:kern w:val="24"/>
        </w:rPr>
        <w:t>26.03</w:t>
      </w:r>
      <w:r w:rsidR="00B3485D" w:rsidRPr="00227F44">
        <w:rPr>
          <w:b/>
          <w:kern w:val="24"/>
        </w:rPr>
        <w:t>.202</w:t>
      </w:r>
      <w:r w:rsidR="004F5A56">
        <w:rPr>
          <w:b/>
          <w:kern w:val="24"/>
        </w:rPr>
        <w:t>5</w:t>
      </w:r>
      <w:r w:rsidR="000678BB" w:rsidRPr="00227F44">
        <w:rPr>
          <w:b/>
          <w:kern w:val="24"/>
        </w:rPr>
        <w:t>, legal constituită,</w:t>
      </w:r>
    </w:p>
    <w:bookmarkEnd w:id="1"/>
    <w:p w14:paraId="4E7D49DC" w14:textId="4E3C48F5" w:rsidR="00E8079E" w:rsidRPr="00227F44" w:rsidRDefault="00E8079E" w:rsidP="0027694F">
      <w:pPr>
        <w:rPr>
          <w:bCs/>
          <w:kern w:val="24"/>
        </w:rPr>
      </w:pPr>
    </w:p>
    <w:p w14:paraId="0DD91E14" w14:textId="77777777" w:rsidR="007F04A4" w:rsidRPr="00173F25" w:rsidRDefault="007F04A4" w:rsidP="007F04A4">
      <w:pPr>
        <w:ind w:firstLine="709"/>
        <w:jc w:val="both"/>
        <w:rPr>
          <w:rStyle w:val="rezumat1"/>
          <w:i/>
        </w:rPr>
      </w:pPr>
      <w:r w:rsidRPr="00173F25">
        <w:rPr>
          <w:rStyle w:val="rezumat1"/>
          <w:bCs/>
          <w:i/>
          <w:u w:val="single"/>
        </w:rPr>
        <w:t>Luând act de</w:t>
      </w:r>
      <w:r w:rsidRPr="00173F25">
        <w:rPr>
          <w:rStyle w:val="rezumat1"/>
          <w:b/>
          <w:i/>
        </w:rPr>
        <w:t xml:space="preserve"> </w:t>
      </w:r>
      <w:r w:rsidRPr="00173F25">
        <w:rPr>
          <w:rStyle w:val="rezumat1"/>
          <w:i/>
        </w:rPr>
        <w:t>:</w:t>
      </w:r>
    </w:p>
    <w:p w14:paraId="736DD2B2" w14:textId="2610BE98" w:rsidR="00D36933" w:rsidRPr="00D36933" w:rsidRDefault="00D36933" w:rsidP="00D36933">
      <w:pPr>
        <w:pStyle w:val="Listparagraf"/>
        <w:numPr>
          <w:ilvl w:val="0"/>
          <w:numId w:val="14"/>
        </w:numPr>
        <w:spacing w:after="0" w:line="240" w:lineRule="auto"/>
        <w:ind w:left="0" w:firstLine="561"/>
        <w:jc w:val="both"/>
        <w:rPr>
          <w:rFonts w:ascii="Times New Roman" w:hAnsi="Times New Roman" w:cs="Times New Roman"/>
          <w:sz w:val="24"/>
          <w:szCs w:val="24"/>
        </w:rPr>
      </w:pPr>
      <w:r w:rsidRPr="00D36933">
        <w:rPr>
          <w:rFonts w:ascii="Times New Roman" w:hAnsi="Times New Roman" w:cs="Times New Roman"/>
          <w:sz w:val="24"/>
          <w:szCs w:val="24"/>
        </w:rPr>
        <w:t>Adresa nr.</w:t>
      </w:r>
      <w:r w:rsidRPr="00D36933">
        <w:rPr>
          <w:rFonts w:ascii="Times New Roman" w:hAnsi="Times New Roman" w:cs="Times New Roman"/>
          <w:b/>
          <w:i/>
          <w:sz w:val="24"/>
          <w:szCs w:val="24"/>
        </w:rPr>
        <w:t>1429/10.03.2025 emisa de Direcția Generală a Finanțelor Publice Timiș</w:t>
      </w:r>
      <w:r w:rsidRPr="00D36933">
        <w:rPr>
          <w:rFonts w:ascii="Times New Roman" w:hAnsi="Times New Roman" w:cs="Times New Roman"/>
          <w:sz w:val="24"/>
          <w:szCs w:val="24"/>
        </w:rPr>
        <w:t xml:space="preserve"> cu privire la repartizarea cotelor si sumelor defalcate din impozitul pe venit, precum și a Situa</w:t>
      </w:r>
      <w:r w:rsidR="00DE61A2">
        <w:rPr>
          <w:rFonts w:ascii="Times New Roman" w:hAnsi="Times New Roman" w:cs="Times New Roman"/>
          <w:sz w:val="24"/>
          <w:szCs w:val="24"/>
        </w:rPr>
        <w:t>ț</w:t>
      </w:r>
      <w:r w:rsidRPr="00D36933">
        <w:rPr>
          <w:rFonts w:ascii="Times New Roman" w:hAnsi="Times New Roman" w:cs="Times New Roman"/>
          <w:sz w:val="24"/>
          <w:szCs w:val="24"/>
        </w:rPr>
        <w:t xml:space="preserve">iei privind debitele si rămășitele la bugetul local </w:t>
      </w:r>
      <w:r w:rsidRPr="00D36933">
        <w:rPr>
          <w:rFonts w:ascii="Times New Roman" w:hAnsi="Times New Roman" w:cs="Times New Roman"/>
          <w:b/>
          <w:sz w:val="24"/>
          <w:szCs w:val="24"/>
        </w:rPr>
        <w:t>propun spre analiza si aprobare Bugetul Local pe anul 2025, precum si utilizarea excedentului bugetar al bugetului local al comunei Sanpetru Mare aferent exerci</w:t>
      </w:r>
      <w:r w:rsidR="00DE61A2">
        <w:rPr>
          <w:rFonts w:ascii="Times New Roman" w:hAnsi="Times New Roman" w:cs="Times New Roman"/>
          <w:b/>
          <w:sz w:val="24"/>
          <w:szCs w:val="24"/>
        </w:rPr>
        <w:t>ț</w:t>
      </w:r>
      <w:r w:rsidRPr="00D36933">
        <w:rPr>
          <w:rFonts w:ascii="Times New Roman" w:hAnsi="Times New Roman" w:cs="Times New Roman"/>
          <w:b/>
          <w:sz w:val="24"/>
          <w:szCs w:val="24"/>
        </w:rPr>
        <w:t xml:space="preserve">iului financiar al anului 2025 </w:t>
      </w:r>
    </w:p>
    <w:p w14:paraId="52C1CD5B" w14:textId="77777777" w:rsidR="007F04A4" w:rsidRPr="00173F25" w:rsidRDefault="007F04A4" w:rsidP="007F04A4">
      <w:pPr>
        <w:ind w:left="720"/>
        <w:jc w:val="both"/>
        <w:rPr>
          <w:rStyle w:val="rezumat1"/>
          <w:bCs/>
          <w:i/>
          <w:u w:val="single"/>
        </w:rPr>
      </w:pPr>
      <w:r w:rsidRPr="00173F25">
        <w:rPr>
          <w:rStyle w:val="rezumat1"/>
          <w:bCs/>
          <w:i/>
          <w:u w:val="single"/>
        </w:rPr>
        <w:t>Ținând cont de:</w:t>
      </w:r>
    </w:p>
    <w:p w14:paraId="11B78E2A" w14:textId="77777777" w:rsidR="00D36933" w:rsidRPr="00D36933" w:rsidRDefault="00D36933" w:rsidP="00D36933">
      <w:pPr>
        <w:widowControl w:val="0"/>
        <w:numPr>
          <w:ilvl w:val="0"/>
          <w:numId w:val="13"/>
        </w:numPr>
        <w:kinsoku w:val="0"/>
        <w:ind w:left="0" w:firstLine="360"/>
        <w:jc w:val="both"/>
        <w:rPr>
          <w:spacing w:val="-4"/>
          <w:w w:val="105"/>
        </w:rPr>
      </w:pPr>
      <w:r w:rsidRPr="00D36933">
        <w:rPr>
          <w:spacing w:val="-5"/>
          <w:w w:val="105"/>
        </w:rPr>
        <w:t xml:space="preserve">Referatul de aprobare nr.1271/18.03.2023 al </w:t>
      </w:r>
      <w:r w:rsidRPr="00D36933">
        <w:rPr>
          <w:rStyle w:val="rezumat1"/>
        </w:rPr>
        <w:t xml:space="preserve">proiectul de hotărâre privind aprobarea </w:t>
      </w:r>
      <w:r w:rsidRPr="00D36933">
        <w:rPr>
          <w:spacing w:val="-8"/>
          <w:w w:val="105"/>
        </w:rPr>
        <w:t>bugetului de venituri si cheltuieli al Comunei Sânpetru Mare, județul Timiș pe anul 2025</w:t>
      </w:r>
      <w:r w:rsidRPr="00D36933">
        <w:rPr>
          <w:spacing w:val="-4"/>
          <w:w w:val="105"/>
        </w:rPr>
        <w:t xml:space="preserve">, </w:t>
      </w:r>
    </w:p>
    <w:p w14:paraId="49D5AC43" w14:textId="77777777" w:rsidR="00D36933" w:rsidRPr="00D36933" w:rsidRDefault="00D36933" w:rsidP="00D36933">
      <w:pPr>
        <w:widowControl w:val="0"/>
        <w:numPr>
          <w:ilvl w:val="0"/>
          <w:numId w:val="13"/>
        </w:numPr>
        <w:tabs>
          <w:tab w:val="num" w:pos="360"/>
        </w:tabs>
        <w:kinsoku w:val="0"/>
        <w:ind w:left="0" w:firstLine="360"/>
        <w:jc w:val="both"/>
      </w:pPr>
      <w:r w:rsidRPr="00D36933">
        <w:rPr>
          <w:rStyle w:val="rezumat1"/>
        </w:rPr>
        <w:t xml:space="preserve">Referatul de specialitate </w:t>
      </w:r>
      <w:r w:rsidRPr="00D36933">
        <w:t>nr.1270/18.03.2025, al doamnei Ciotârlă Maria Carmen, expert contabil, în calitate de prestator de servicii de contabilitate pentru comuna Sânpetru Mare</w:t>
      </w:r>
    </w:p>
    <w:p w14:paraId="253E595D" w14:textId="77777777" w:rsidR="00D36933" w:rsidRPr="00D36933" w:rsidRDefault="00D36933" w:rsidP="00D36933">
      <w:pPr>
        <w:widowControl w:val="0"/>
        <w:numPr>
          <w:ilvl w:val="0"/>
          <w:numId w:val="13"/>
        </w:numPr>
        <w:kinsoku w:val="0"/>
        <w:ind w:left="0" w:firstLine="360"/>
        <w:jc w:val="both"/>
        <w:rPr>
          <w:spacing w:val="-4"/>
          <w:w w:val="105"/>
        </w:rPr>
      </w:pPr>
      <w:r w:rsidRPr="00D36933">
        <w:rPr>
          <w:spacing w:val="-5"/>
          <w:w w:val="105"/>
        </w:rPr>
        <w:t>Anexele la referatul Serviciului</w:t>
      </w:r>
      <w:r w:rsidRPr="00D36933">
        <w:rPr>
          <w:spacing w:val="-8"/>
          <w:w w:val="105"/>
        </w:rPr>
        <w:t xml:space="preserve"> Contabilitate, privind bugetul local pe anul 2025 al Comunei Sânpetru Mare, judetul Timiș</w:t>
      </w:r>
    </w:p>
    <w:p w14:paraId="63F70226" w14:textId="77777777" w:rsidR="00D36933" w:rsidRPr="00D36933" w:rsidRDefault="00D36933" w:rsidP="00D36933">
      <w:pPr>
        <w:widowControl w:val="0"/>
        <w:numPr>
          <w:ilvl w:val="0"/>
          <w:numId w:val="13"/>
        </w:numPr>
        <w:kinsoku w:val="0"/>
        <w:ind w:left="0" w:right="142" w:firstLine="360"/>
        <w:jc w:val="both"/>
        <w:rPr>
          <w:rFonts w:eastAsia="Calibri"/>
        </w:rPr>
      </w:pPr>
      <w:r w:rsidRPr="00D36933">
        <w:rPr>
          <w:spacing w:val="-4"/>
          <w:w w:val="105"/>
        </w:rPr>
        <w:t xml:space="preserve">Hotărârea Consiliului Local Sânpetru Mare, județul Timiș nr.63 din 12.12.2024, privind </w:t>
      </w:r>
      <w:r w:rsidRPr="00D36933">
        <w:rPr>
          <w:rFonts w:eastAsia="Calibri"/>
        </w:rPr>
        <w:t>stabilirea impozitelor și taxelor locale, precum și a taxelor speciale, pentru anul 2025, în Comuna Sânpetru Mare, județul Timiș</w:t>
      </w:r>
    </w:p>
    <w:p w14:paraId="38301F96" w14:textId="19C60135" w:rsidR="00D36933" w:rsidRPr="00D36933" w:rsidRDefault="00D36933" w:rsidP="00D36933">
      <w:pPr>
        <w:pStyle w:val="Listparagraf"/>
        <w:numPr>
          <w:ilvl w:val="0"/>
          <w:numId w:val="13"/>
        </w:numPr>
        <w:tabs>
          <w:tab w:val="left" w:pos="567"/>
        </w:tabs>
        <w:spacing w:after="0"/>
        <w:ind w:left="0" w:firstLine="357"/>
        <w:jc w:val="both"/>
        <w:rPr>
          <w:rFonts w:ascii="Times New Roman" w:eastAsia="Calibri" w:hAnsi="Times New Roman" w:cs="Times New Roman"/>
          <w:sz w:val="24"/>
          <w:szCs w:val="24"/>
          <w:shd w:val="clear" w:color="auto" w:fill="FFFFFF"/>
          <w:lang w:eastAsia="ar-SA"/>
        </w:rPr>
      </w:pPr>
      <w:r>
        <w:rPr>
          <w:rFonts w:ascii="Times New Roman" w:eastAsia="Calibri" w:hAnsi="Times New Roman" w:cs="Times New Roman"/>
          <w:sz w:val="24"/>
          <w:szCs w:val="24"/>
          <w:lang w:eastAsia="ar-SA"/>
        </w:rPr>
        <w:t xml:space="preserve">  </w:t>
      </w:r>
      <w:r w:rsidRPr="00D36933">
        <w:rPr>
          <w:rFonts w:ascii="Times New Roman" w:eastAsia="Calibri" w:hAnsi="Times New Roman" w:cs="Times New Roman"/>
          <w:sz w:val="24"/>
          <w:szCs w:val="24"/>
          <w:lang w:eastAsia="ar-SA"/>
        </w:rPr>
        <w:t xml:space="preserve">Avizul favorabil al comisiei de specialitate al Consiliului Local al Comunei </w:t>
      </w:r>
      <w:r w:rsidRPr="00D36933">
        <w:rPr>
          <w:rFonts w:ascii="Times New Roman" w:hAnsi="Times New Roman" w:cs="Times New Roman"/>
          <w:sz w:val="24"/>
          <w:szCs w:val="24"/>
        </w:rPr>
        <w:t>Sânpetru Mare</w:t>
      </w:r>
      <w:r w:rsidRPr="00D36933">
        <w:rPr>
          <w:rFonts w:ascii="Times New Roman" w:eastAsia="Calibri" w:hAnsi="Times New Roman" w:cs="Times New Roman"/>
          <w:sz w:val="24"/>
          <w:szCs w:val="24"/>
          <w:lang w:eastAsia="ar-SA"/>
        </w:rPr>
        <w:t>,</w:t>
      </w:r>
      <w:r w:rsidRPr="00D36933">
        <w:rPr>
          <w:rFonts w:ascii="Times New Roman" w:eastAsia="Calibri" w:hAnsi="Times New Roman" w:cs="Times New Roman"/>
          <w:sz w:val="24"/>
          <w:szCs w:val="24"/>
          <w:shd w:val="clear" w:color="auto" w:fill="FFFFFF"/>
          <w:lang w:eastAsia="ar-SA"/>
        </w:rPr>
        <w:t> îndeplinind condiția de la art.136, alin.(8), lit.c), din Ordonanța de Urgență a Guvernului nr.57/2019, privind Codul administrativ</w:t>
      </w:r>
    </w:p>
    <w:p w14:paraId="3C03962D" w14:textId="0B42452B" w:rsidR="007F04A4" w:rsidRPr="00173F25" w:rsidRDefault="007F04A4" w:rsidP="007F04A4">
      <w:pPr>
        <w:ind w:firstLine="708"/>
        <w:jc w:val="both"/>
        <w:rPr>
          <w:rStyle w:val="rezumat1"/>
          <w:i/>
        </w:rPr>
      </w:pPr>
      <w:r w:rsidRPr="00173F25">
        <w:rPr>
          <w:rStyle w:val="rezumat1"/>
          <w:bCs/>
          <w:i/>
          <w:u w:val="single"/>
        </w:rPr>
        <w:t>Analizând temeiurile juridice</w:t>
      </w:r>
      <w:r w:rsidR="00D36933">
        <w:rPr>
          <w:rStyle w:val="rezumat1"/>
          <w:bCs/>
          <w:i/>
          <w:u w:val="single"/>
        </w:rPr>
        <w:t xml:space="preserve"> - prevederile</w:t>
      </w:r>
      <w:r w:rsidRPr="00173F25">
        <w:rPr>
          <w:rStyle w:val="rezumat1"/>
          <w:i/>
        </w:rPr>
        <w:t>:</w:t>
      </w:r>
    </w:p>
    <w:p w14:paraId="00281653" w14:textId="77777777" w:rsidR="00D36933" w:rsidRPr="00D36933" w:rsidRDefault="00D36933" w:rsidP="00D36933">
      <w:pPr>
        <w:widowControl w:val="0"/>
        <w:numPr>
          <w:ilvl w:val="0"/>
          <w:numId w:val="13"/>
        </w:numPr>
        <w:kinsoku w:val="0"/>
        <w:ind w:left="0" w:firstLine="360"/>
        <w:jc w:val="both"/>
      </w:pPr>
      <w:r w:rsidRPr="00D36933">
        <w:t>Legii nr.9 din 10.02.2025, privind bugetul de stat pe anul 2025</w:t>
      </w:r>
    </w:p>
    <w:p w14:paraId="1CED2BE5" w14:textId="77777777" w:rsidR="00D36933" w:rsidRPr="00D36933" w:rsidRDefault="00D36933" w:rsidP="00D36933">
      <w:pPr>
        <w:widowControl w:val="0"/>
        <w:numPr>
          <w:ilvl w:val="0"/>
          <w:numId w:val="13"/>
        </w:numPr>
        <w:kinsoku w:val="0"/>
        <w:ind w:left="0" w:firstLine="360"/>
        <w:jc w:val="both"/>
      </w:pPr>
      <w:r w:rsidRPr="00D36933">
        <w:t>Legii nr.10/2025, a bugetului asigurărilor sociale de stat pe anul 2025</w:t>
      </w:r>
    </w:p>
    <w:p w14:paraId="51B9BD71" w14:textId="77777777" w:rsidR="00D36933" w:rsidRPr="00D36933" w:rsidRDefault="00D36933" w:rsidP="00D36933">
      <w:pPr>
        <w:pStyle w:val="Listparagraf"/>
        <w:numPr>
          <w:ilvl w:val="0"/>
          <w:numId w:val="13"/>
        </w:numPr>
        <w:spacing w:after="0" w:line="240" w:lineRule="auto"/>
        <w:ind w:left="0" w:firstLine="360"/>
        <w:jc w:val="both"/>
        <w:rPr>
          <w:rFonts w:ascii="Times New Roman" w:hAnsi="Times New Roman" w:cs="Times New Roman"/>
          <w:sz w:val="24"/>
          <w:szCs w:val="24"/>
        </w:rPr>
      </w:pPr>
      <w:r w:rsidRPr="00D36933">
        <w:rPr>
          <w:rFonts w:ascii="Times New Roman" w:eastAsia="Calibri" w:hAnsi="Times New Roman" w:cs="Times New Roman"/>
          <w:sz w:val="24"/>
          <w:szCs w:val="24"/>
        </w:rPr>
        <w:t>art.1, art.4, art.5, art.19, alin.1, cât și art.20, alin.1, art.39, (6), alin.3, ale Legii nr.273/2006, privind finanțele publice locale cu modificările și completările ulterioare.</w:t>
      </w:r>
    </w:p>
    <w:p w14:paraId="5DA58AB1" w14:textId="77777777" w:rsidR="00D36933" w:rsidRPr="00D36933" w:rsidRDefault="00D36933" w:rsidP="00D36933">
      <w:pPr>
        <w:pStyle w:val="Listparagraf"/>
        <w:numPr>
          <w:ilvl w:val="0"/>
          <w:numId w:val="13"/>
        </w:numPr>
        <w:spacing w:after="0" w:line="240" w:lineRule="auto"/>
        <w:ind w:left="0" w:firstLine="360"/>
        <w:jc w:val="both"/>
        <w:rPr>
          <w:rFonts w:ascii="Times New Roman" w:hAnsi="Times New Roman" w:cs="Times New Roman"/>
          <w:sz w:val="24"/>
          <w:szCs w:val="24"/>
        </w:rPr>
      </w:pPr>
      <w:r w:rsidRPr="00D36933">
        <w:rPr>
          <w:rFonts w:ascii="Times New Roman" w:eastAsia="Calibri" w:hAnsi="Times New Roman" w:cs="Times New Roman"/>
          <w:sz w:val="24"/>
          <w:szCs w:val="24"/>
        </w:rPr>
        <w:t>art.7, din Legea nr.52/2003, privind transparența decizională în administrația publică locală.</w:t>
      </w:r>
    </w:p>
    <w:p w14:paraId="32C67EB2" w14:textId="77777777" w:rsidR="00D36933" w:rsidRPr="00D36933" w:rsidRDefault="00D36933" w:rsidP="00D36933">
      <w:pPr>
        <w:pStyle w:val="Indentcorptext"/>
        <w:widowControl/>
        <w:numPr>
          <w:ilvl w:val="0"/>
          <w:numId w:val="13"/>
        </w:numPr>
        <w:kinsoku/>
        <w:spacing w:after="0"/>
        <w:ind w:left="0" w:firstLine="360"/>
        <w:jc w:val="both"/>
      </w:pPr>
      <w:r w:rsidRPr="00D36933">
        <w:t>art.7, alin.(2), din Codul civil al României, adoptat prin Legea nr.287/2009, republicat, cu modificările și completările ulterioare;</w:t>
      </w:r>
    </w:p>
    <w:p w14:paraId="03F736B4" w14:textId="12EEC2AF" w:rsidR="00D36933" w:rsidRPr="00D36933" w:rsidRDefault="00D36933" w:rsidP="00D36933">
      <w:pPr>
        <w:pStyle w:val="Listparagraf"/>
        <w:numPr>
          <w:ilvl w:val="0"/>
          <w:numId w:val="13"/>
        </w:numPr>
        <w:spacing w:after="0" w:line="240" w:lineRule="auto"/>
        <w:ind w:left="0" w:firstLine="360"/>
        <w:jc w:val="both"/>
        <w:rPr>
          <w:rFonts w:ascii="Times New Roman" w:hAnsi="Times New Roman" w:cs="Times New Roman"/>
          <w:sz w:val="24"/>
          <w:szCs w:val="24"/>
        </w:rPr>
      </w:pPr>
      <w:r w:rsidRPr="00D36933">
        <w:rPr>
          <w:rFonts w:ascii="Times New Roman" w:hAnsi="Times New Roman" w:cs="Times New Roman"/>
          <w:sz w:val="24"/>
          <w:szCs w:val="24"/>
        </w:rPr>
        <w:t>Legii-cadru nr.153/2017</w:t>
      </w:r>
      <w:r w:rsidR="00DF6F66">
        <w:rPr>
          <w:rFonts w:ascii="Times New Roman" w:hAnsi="Times New Roman" w:cs="Times New Roman"/>
          <w:sz w:val="24"/>
          <w:szCs w:val="24"/>
        </w:rPr>
        <w:t>,</w:t>
      </w:r>
      <w:r w:rsidRPr="00D36933">
        <w:rPr>
          <w:rFonts w:ascii="Times New Roman" w:hAnsi="Times New Roman" w:cs="Times New Roman"/>
          <w:sz w:val="24"/>
          <w:szCs w:val="24"/>
        </w:rPr>
        <w:t xml:space="preserve"> privind salarizarea personalului plătit din fonduri publice, cu modificările și completările ulterioare;</w:t>
      </w:r>
    </w:p>
    <w:p w14:paraId="3DFA482B" w14:textId="77777777" w:rsidR="00D36933" w:rsidRPr="00D36933" w:rsidRDefault="00D36933" w:rsidP="00D36933">
      <w:pPr>
        <w:pStyle w:val="Indentcorptext"/>
        <w:widowControl/>
        <w:numPr>
          <w:ilvl w:val="0"/>
          <w:numId w:val="13"/>
        </w:numPr>
        <w:kinsoku/>
        <w:spacing w:after="0"/>
        <w:ind w:left="0" w:firstLine="360"/>
        <w:jc w:val="both"/>
      </w:pPr>
      <w:r w:rsidRPr="00D36933">
        <w:t xml:space="preserve">art.2, alin. (2), art.64, alin.(1) și art.138, din Codul fiscal al României, adoptat prin Legea nr. 227/2015, cu modificările și completările ulterioare; </w:t>
      </w:r>
    </w:p>
    <w:p w14:paraId="45AF7CFA" w14:textId="77777777" w:rsidR="00D36933" w:rsidRPr="00D36933" w:rsidRDefault="00D36933" w:rsidP="00D36933">
      <w:pPr>
        <w:pStyle w:val="Indentcorptext"/>
        <w:widowControl/>
        <w:numPr>
          <w:ilvl w:val="0"/>
          <w:numId w:val="13"/>
        </w:numPr>
        <w:kinsoku/>
        <w:spacing w:after="0"/>
        <w:ind w:left="0" w:firstLine="360"/>
        <w:jc w:val="both"/>
      </w:pPr>
      <w:r w:rsidRPr="00D36933">
        <w:lastRenderedPageBreak/>
        <w:t>art.40, din Legea nr.448/2006 privind protecția și promovarea drepturilor persoanelor cu handicap, republicată, cu modificările și completările ulterioare;</w:t>
      </w:r>
    </w:p>
    <w:p w14:paraId="785A571D" w14:textId="77777777" w:rsidR="00D36933" w:rsidRPr="00D36933" w:rsidRDefault="00D36933" w:rsidP="00D36933">
      <w:pPr>
        <w:pStyle w:val="Indentcorptext"/>
        <w:widowControl/>
        <w:numPr>
          <w:ilvl w:val="0"/>
          <w:numId w:val="13"/>
        </w:numPr>
        <w:kinsoku/>
        <w:spacing w:after="0"/>
        <w:ind w:left="0" w:firstLine="360"/>
        <w:jc w:val="both"/>
      </w:pPr>
      <w:r w:rsidRPr="00D36933">
        <w:t>art.2, alin.(2), art. 41 alin. (5), art. 50 alin. (4), art. 58, art. 59, art. 61, art. 62  și art. 70 din Legea nr.24/2000 privind normele de tehnică legislativă pentru elaborarea actelor normative, republicată, cu modificările și completările ulterioare;</w:t>
      </w:r>
    </w:p>
    <w:p w14:paraId="3CCCDAA3" w14:textId="77777777" w:rsidR="00D36933" w:rsidRPr="00D36933" w:rsidRDefault="00D36933" w:rsidP="00D36933">
      <w:pPr>
        <w:widowControl w:val="0"/>
        <w:numPr>
          <w:ilvl w:val="0"/>
          <w:numId w:val="13"/>
        </w:numPr>
        <w:kinsoku w:val="0"/>
        <w:ind w:left="0" w:firstLine="360"/>
        <w:jc w:val="both"/>
        <w:rPr>
          <w:spacing w:val="-4"/>
          <w:w w:val="105"/>
        </w:rPr>
      </w:pPr>
      <w:r w:rsidRPr="00D36933">
        <w:rPr>
          <w:spacing w:val="-8"/>
          <w:w w:val="105"/>
        </w:rPr>
        <w:t>art.1 alin (2), art.3, art.75, alin.(1), lit. g, art. 87, alin (3), ultima teza, art.88, art. 89, alin.(6), art.90, alin.(1), art.95, alin.(2), art.96, art.98, art.104, alin(2), art.105 alin(1), art.109, alin.(4), art.129, alin.(1), alin.(2), lit.b), coroborat cu alin.(4), lit.a), raportate  la cele ale art.155, alin.(1), lit.c) combinat cu alin.(4), lit. b), art.129, alin.(5), art.197, alin.1, 2, 4 și 5, art.198, alin.(1) și art.199, alin.(1) și (2), art.241, art.491, alin.(2) și art.458, alin.(4), art.547, alin.(2), art.575, alin.(1), art.3, alin.(2) anexa nr.1, din Ordonanță de Urgență a Guvernului  nr.57/2019 privind Codul Administrativ, cu completările ulterioare.</w:t>
      </w:r>
    </w:p>
    <w:p w14:paraId="245D7272" w14:textId="6B394DE1" w:rsidR="007F04A4" w:rsidRPr="00173F25" w:rsidRDefault="007F04A4" w:rsidP="007F04A4">
      <w:pPr>
        <w:widowControl w:val="0"/>
        <w:kinsoku w:val="0"/>
        <w:ind w:firstLine="709"/>
        <w:jc w:val="both"/>
        <w:rPr>
          <w:i/>
        </w:rPr>
      </w:pPr>
      <w:r w:rsidRPr="00173F25">
        <w:rPr>
          <w:kern w:val="24"/>
        </w:rPr>
        <w:t>În temeiul prevederilor</w:t>
      </w:r>
      <w:r w:rsidRPr="00173F25">
        <w:rPr>
          <w:i/>
        </w:rPr>
        <w:t xml:space="preserve"> art.129, alin.2, lit. b),  alin. 4 lit. (a) , art. 139 alin.(3) lit. a și art.196 alin.(1) lit.a) din Ordonanță de Urgență al Guvernului nr.57/2019, privind Codul Administrativ, cu modificările și completările ulterioare, adopta următoarea:</w:t>
      </w:r>
    </w:p>
    <w:p w14:paraId="1B1E3C13" w14:textId="77777777" w:rsidR="00673B8A" w:rsidRPr="007A6E52" w:rsidRDefault="00673B8A" w:rsidP="00972115">
      <w:pPr>
        <w:keepNext/>
        <w:jc w:val="both"/>
        <w:outlineLvl w:val="0"/>
        <w:rPr>
          <w:kern w:val="24"/>
          <w:sz w:val="16"/>
          <w:szCs w:val="16"/>
          <w:lang w:eastAsia="en-US"/>
        </w:rPr>
      </w:pPr>
    </w:p>
    <w:p w14:paraId="71F37812" w14:textId="203F8A32" w:rsidR="00E8079E" w:rsidRPr="007A6E52" w:rsidRDefault="00E8079E" w:rsidP="00972115">
      <w:pPr>
        <w:jc w:val="center"/>
        <w:rPr>
          <w:b/>
          <w:bCs/>
          <w:kern w:val="24"/>
          <w:sz w:val="28"/>
          <w:szCs w:val="28"/>
        </w:rPr>
      </w:pPr>
      <w:bookmarkStart w:id="2" w:name="_Hlk153641462"/>
      <w:r w:rsidRPr="007A6E52">
        <w:rPr>
          <w:b/>
          <w:bCs/>
          <w:kern w:val="24"/>
          <w:sz w:val="28"/>
          <w:szCs w:val="28"/>
        </w:rPr>
        <w:t xml:space="preserve">H O T Ă R </w:t>
      </w:r>
      <w:r w:rsidR="00E37C98" w:rsidRPr="007A6E52">
        <w:rPr>
          <w:b/>
          <w:bCs/>
          <w:kern w:val="24"/>
          <w:sz w:val="28"/>
          <w:szCs w:val="28"/>
        </w:rPr>
        <w:t>Â R E</w:t>
      </w:r>
      <w:r w:rsidR="000678BB">
        <w:rPr>
          <w:b/>
          <w:bCs/>
          <w:kern w:val="24"/>
          <w:sz w:val="28"/>
          <w:szCs w:val="28"/>
        </w:rPr>
        <w:t>:</w:t>
      </w:r>
    </w:p>
    <w:bookmarkEnd w:id="2"/>
    <w:p w14:paraId="24523C35" w14:textId="77777777" w:rsidR="00E8079E" w:rsidRPr="007A6E52" w:rsidRDefault="00E8079E" w:rsidP="00972115">
      <w:pPr>
        <w:jc w:val="center"/>
        <w:rPr>
          <w:b/>
          <w:bCs/>
          <w:kern w:val="24"/>
          <w:sz w:val="26"/>
          <w:szCs w:val="26"/>
        </w:rPr>
      </w:pPr>
    </w:p>
    <w:p w14:paraId="6C1E0452" w14:textId="318BF81B" w:rsidR="00173F25" w:rsidRPr="00173F25" w:rsidRDefault="00173F25" w:rsidP="00173F25">
      <w:pPr>
        <w:ind w:firstLine="709"/>
        <w:jc w:val="both"/>
        <w:rPr>
          <w:spacing w:val="-10"/>
          <w:w w:val="105"/>
        </w:rPr>
      </w:pPr>
      <w:r w:rsidRPr="00173F25">
        <w:rPr>
          <w:b/>
          <w:bCs/>
          <w:spacing w:val="-10"/>
          <w:w w:val="105"/>
          <w:u w:val="single"/>
        </w:rPr>
        <w:t xml:space="preserve">Art.1 </w:t>
      </w:r>
      <w:r w:rsidRPr="00173F25">
        <w:rPr>
          <w:spacing w:val="-10"/>
          <w:w w:val="105"/>
        </w:rPr>
        <w:t xml:space="preserve"> Se aprobă bugetul de venituri si cheltuieli al Comunei Sânpetru Mare, județul Timiș pe anul 202</w:t>
      </w:r>
      <w:r w:rsidR="00D36933">
        <w:rPr>
          <w:spacing w:val="-10"/>
          <w:w w:val="105"/>
        </w:rPr>
        <w:t>5</w:t>
      </w:r>
      <w:r w:rsidRPr="00173F25">
        <w:rPr>
          <w:spacing w:val="-10"/>
          <w:w w:val="105"/>
        </w:rPr>
        <w:t>, conform anexelor, care fac parte integrantă din prezentul proiect de hotărâre.</w:t>
      </w:r>
    </w:p>
    <w:p w14:paraId="3B78B9B6" w14:textId="6798201B" w:rsidR="00173F25" w:rsidRPr="00173F25" w:rsidRDefault="00173F25" w:rsidP="00173F25">
      <w:pPr>
        <w:ind w:firstLine="709"/>
        <w:jc w:val="both"/>
        <w:rPr>
          <w:color w:val="000000"/>
          <w:spacing w:val="-10"/>
          <w:w w:val="105"/>
        </w:rPr>
      </w:pPr>
      <w:r w:rsidRPr="00173F25">
        <w:rPr>
          <w:b/>
          <w:spacing w:val="-10"/>
          <w:w w:val="105"/>
          <w:u w:val="single"/>
        </w:rPr>
        <w:t>Art.2</w:t>
      </w:r>
      <w:r w:rsidRPr="00173F25">
        <w:rPr>
          <w:spacing w:val="-10"/>
          <w:w w:val="105"/>
        </w:rPr>
        <w:t xml:space="preserve"> (a) Se aprobă folosirea excedentului din anii anteriori, la capitolul venituri proprii  (Cont 82A980000 - sursa A) în suma </w:t>
      </w:r>
      <w:r w:rsidRPr="00173F25">
        <w:rPr>
          <w:color w:val="000000"/>
          <w:spacing w:val="-10"/>
          <w:w w:val="105"/>
        </w:rPr>
        <w:t xml:space="preserve">de </w:t>
      </w:r>
      <w:r w:rsidR="00D36933">
        <w:rPr>
          <w:color w:val="000000"/>
          <w:spacing w:val="-10"/>
          <w:w w:val="105"/>
        </w:rPr>
        <w:t>20</w:t>
      </w:r>
      <w:r w:rsidRPr="00173F25">
        <w:rPr>
          <w:color w:val="000000"/>
          <w:spacing w:val="-10"/>
          <w:w w:val="105"/>
        </w:rPr>
        <w:t>1</w:t>
      </w:r>
      <w:r w:rsidR="00D36933">
        <w:rPr>
          <w:color w:val="000000"/>
          <w:spacing w:val="-10"/>
          <w:w w:val="105"/>
        </w:rPr>
        <w:t>3</w:t>
      </w:r>
      <w:r w:rsidRPr="00173F25">
        <w:rPr>
          <w:color w:val="000000"/>
          <w:spacing w:val="-10"/>
          <w:w w:val="105"/>
        </w:rPr>
        <w:t>,</w:t>
      </w:r>
      <w:r w:rsidR="00D36933">
        <w:rPr>
          <w:color w:val="000000"/>
          <w:spacing w:val="-10"/>
          <w:w w:val="105"/>
        </w:rPr>
        <w:t>71</w:t>
      </w:r>
      <w:r w:rsidRPr="00173F25">
        <w:rPr>
          <w:color w:val="000000"/>
          <w:spacing w:val="-10"/>
          <w:w w:val="105"/>
        </w:rPr>
        <w:t xml:space="preserve"> mii lei.</w:t>
      </w:r>
    </w:p>
    <w:p w14:paraId="21794167" w14:textId="04E9097F" w:rsidR="00173F25" w:rsidRPr="00173F25" w:rsidRDefault="00173F25" w:rsidP="00173F25">
      <w:pPr>
        <w:ind w:firstLine="709"/>
        <w:jc w:val="both"/>
        <w:rPr>
          <w:color w:val="000000"/>
          <w:spacing w:val="-10"/>
          <w:w w:val="105"/>
        </w:rPr>
      </w:pPr>
      <w:r w:rsidRPr="00173F25">
        <w:rPr>
          <w:color w:val="000000"/>
          <w:spacing w:val="-10"/>
          <w:w w:val="105"/>
        </w:rPr>
        <w:tab/>
        <w:t>(b)</w:t>
      </w:r>
      <w:r w:rsidRPr="00173F25">
        <w:rPr>
          <w:spacing w:val="-10"/>
          <w:w w:val="105"/>
        </w:rPr>
        <w:t xml:space="preserve"> Se aprobă folosirea excedentului din anii anteriori, la capitolul venituri proprii (</w:t>
      </w:r>
      <w:r w:rsidR="00D36933">
        <w:rPr>
          <w:spacing w:val="-10"/>
          <w:w w:val="105"/>
        </w:rPr>
        <w:t>C</w:t>
      </w:r>
      <w:r w:rsidRPr="00173F25">
        <w:rPr>
          <w:spacing w:val="-10"/>
          <w:w w:val="105"/>
        </w:rPr>
        <w:t xml:space="preserve">ont 82E980000 - sursa E) în suma </w:t>
      </w:r>
      <w:r w:rsidRPr="00173F25">
        <w:rPr>
          <w:color w:val="000000"/>
          <w:spacing w:val="-10"/>
          <w:w w:val="105"/>
        </w:rPr>
        <w:t xml:space="preserve">de </w:t>
      </w:r>
      <w:r w:rsidR="00D36933">
        <w:rPr>
          <w:color w:val="000000"/>
          <w:spacing w:val="-10"/>
          <w:w w:val="105"/>
        </w:rPr>
        <w:t>148</w:t>
      </w:r>
      <w:r w:rsidRPr="00173F25">
        <w:rPr>
          <w:color w:val="000000"/>
          <w:spacing w:val="-10"/>
          <w:w w:val="105"/>
        </w:rPr>
        <w:t>,</w:t>
      </w:r>
      <w:r w:rsidR="00D36933">
        <w:rPr>
          <w:color w:val="000000"/>
          <w:spacing w:val="-10"/>
          <w:w w:val="105"/>
        </w:rPr>
        <w:t>7</w:t>
      </w:r>
      <w:r w:rsidRPr="00173F25">
        <w:rPr>
          <w:color w:val="000000"/>
          <w:spacing w:val="-10"/>
          <w:w w:val="105"/>
        </w:rPr>
        <w:t>4 mii lei</w:t>
      </w:r>
    </w:p>
    <w:p w14:paraId="6FD22CC5" w14:textId="6AAF0D70" w:rsidR="00173F25" w:rsidRPr="00173F25" w:rsidRDefault="00173F25" w:rsidP="00173F25">
      <w:pPr>
        <w:ind w:firstLine="709"/>
        <w:jc w:val="both"/>
        <w:rPr>
          <w:spacing w:val="-8"/>
          <w:w w:val="105"/>
        </w:rPr>
      </w:pPr>
      <w:r w:rsidRPr="00173F25">
        <w:rPr>
          <w:b/>
          <w:bCs/>
          <w:spacing w:val="-8"/>
          <w:w w:val="105"/>
          <w:u w:val="single"/>
        </w:rPr>
        <w:t>Art.3</w:t>
      </w:r>
      <w:r w:rsidRPr="00173F25">
        <w:rPr>
          <w:spacing w:val="-8"/>
          <w:w w:val="105"/>
        </w:rPr>
        <w:t xml:space="preserve"> Cu aducere la îndeplinire a prezentului proiect de hotărâre </w:t>
      </w:r>
      <w:r w:rsidRPr="00173F25">
        <w:t xml:space="preserve">se </w:t>
      </w:r>
      <w:r w:rsidR="00B11774">
        <w:t>însărcinează</w:t>
      </w:r>
      <w:r w:rsidRPr="00173F25">
        <w:t xml:space="preserve"> </w:t>
      </w:r>
      <w:r w:rsidR="00B11774">
        <w:t>dl.</w:t>
      </w:r>
      <w:r w:rsidRPr="00173F25">
        <w:t xml:space="preserve"> primar al Comunei Sânpetru Mare, județul Timiș şi compartimentele</w:t>
      </w:r>
      <w:r w:rsidR="00DF6F66">
        <w:t xml:space="preserve"> de specialitate</w:t>
      </w:r>
      <w:r w:rsidRPr="00173F25">
        <w:t xml:space="preserve"> din cadrul Primăriei Comunei </w:t>
      </w:r>
      <w:r w:rsidRPr="00173F25">
        <w:rPr>
          <w:spacing w:val="-8"/>
          <w:w w:val="105"/>
        </w:rPr>
        <w:t>Sânpetru Mare, județul Timiș;</w:t>
      </w:r>
    </w:p>
    <w:p w14:paraId="5CF3720D" w14:textId="437FDC1D" w:rsidR="00E8079E" w:rsidRPr="00173F25" w:rsidRDefault="00E8079E" w:rsidP="00173F25">
      <w:pPr>
        <w:spacing w:line="276" w:lineRule="auto"/>
        <w:ind w:firstLine="709"/>
        <w:jc w:val="both"/>
        <w:rPr>
          <w:kern w:val="24"/>
        </w:rPr>
      </w:pPr>
      <w:r w:rsidRPr="00173F25">
        <w:rPr>
          <w:b/>
          <w:kern w:val="24"/>
          <w:u w:val="single"/>
        </w:rPr>
        <w:t>Art.</w:t>
      </w:r>
      <w:r w:rsidR="00173F25" w:rsidRPr="00173F25">
        <w:rPr>
          <w:b/>
          <w:kern w:val="24"/>
          <w:u w:val="single"/>
        </w:rPr>
        <w:t>4</w:t>
      </w:r>
      <w:r w:rsidRPr="00173F25">
        <w:rPr>
          <w:b/>
          <w:kern w:val="24"/>
        </w:rPr>
        <w:t xml:space="preserve"> </w:t>
      </w:r>
      <w:r w:rsidRPr="00173F25">
        <w:rPr>
          <w:kern w:val="24"/>
        </w:rPr>
        <w:t xml:space="preserve">Prezenta se comunică: </w:t>
      </w:r>
    </w:p>
    <w:p w14:paraId="667D9F75" w14:textId="70E8E2DF" w:rsidR="00D02CE7" w:rsidRPr="00173F25" w:rsidRDefault="00D02CE7" w:rsidP="0077798E">
      <w:pPr>
        <w:spacing w:line="276" w:lineRule="auto"/>
        <w:ind w:left="284" w:hanging="284"/>
        <w:jc w:val="both"/>
        <w:rPr>
          <w:kern w:val="24"/>
        </w:rPr>
      </w:pPr>
      <w:r w:rsidRPr="00173F25">
        <w:rPr>
          <w:kern w:val="24"/>
        </w:rPr>
        <w:t>-</w:t>
      </w:r>
      <w:r w:rsidR="00972115" w:rsidRPr="00173F25">
        <w:rPr>
          <w:kern w:val="24"/>
        </w:rPr>
        <w:t xml:space="preserve"> </w:t>
      </w:r>
      <w:r w:rsidRPr="00173F25">
        <w:rPr>
          <w:kern w:val="24"/>
        </w:rPr>
        <w:t>Instituției Prefectului-Județul Timiș- Serviciul controlul legalității, aplicării actelor cu caracter reparatoriu și contencios administrativ;</w:t>
      </w:r>
      <w:r w:rsidR="004C5F05" w:rsidRPr="00173F25">
        <w:rPr>
          <w:kern w:val="24"/>
        </w:rPr>
        <w:t xml:space="preserve"> </w:t>
      </w:r>
    </w:p>
    <w:p w14:paraId="1EC6FF4E" w14:textId="2E249D0B" w:rsidR="006703E5" w:rsidRPr="00227F44" w:rsidRDefault="00D02CE7" w:rsidP="006703E5">
      <w:pPr>
        <w:ind w:left="720" w:hanging="720"/>
        <w:jc w:val="both"/>
        <w:rPr>
          <w:kern w:val="24"/>
        </w:rPr>
      </w:pPr>
      <w:r w:rsidRPr="00173F25">
        <w:rPr>
          <w:kern w:val="24"/>
        </w:rPr>
        <w:t>-</w:t>
      </w:r>
      <w:r w:rsidR="00972115" w:rsidRPr="00173F25">
        <w:rPr>
          <w:kern w:val="24"/>
        </w:rPr>
        <w:t xml:space="preserve"> </w:t>
      </w:r>
      <w:r w:rsidR="006703E5" w:rsidRPr="00227F44">
        <w:rPr>
          <w:kern w:val="24"/>
        </w:rPr>
        <w:t>D.G.R.F.P.TIMISOARA,</w:t>
      </w:r>
    </w:p>
    <w:p w14:paraId="533D19B1" w14:textId="77777777" w:rsidR="006703E5" w:rsidRPr="00227F44" w:rsidRDefault="006703E5" w:rsidP="006703E5">
      <w:pPr>
        <w:ind w:left="720" w:hanging="720"/>
        <w:jc w:val="both"/>
        <w:rPr>
          <w:kern w:val="24"/>
        </w:rPr>
      </w:pPr>
      <w:r w:rsidRPr="00227F44">
        <w:rPr>
          <w:kern w:val="24"/>
        </w:rPr>
        <w:t>- Trezorerie Sânnicolau Mare,</w:t>
      </w:r>
    </w:p>
    <w:p w14:paraId="423FB49F" w14:textId="2A645C68" w:rsidR="00D02CE7" w:rsidRPr="00173F25" w:rsidRDefault="006703E5" w:rsidP="0077798E">
      <w:pPr>
        <w:spacing w:line="276" w:lineRule="auto"/>
        <w:ind w:left="720" w:hanging="720"/>
        <w:jc w:val="both"/>
        <w:rPr>
          <w:kern w:val="24"/>
        </w:rPr>
      </w:pPr>
      <w:r>
        <w:rPr>
          <w:kern w:val="24"/>
        </w:rPr>
        <w:t xml:space="preserve">- </w:t>
      </w:r>
      <w:r w:rsidR="000E569B" w:rsidRPr="00173F25">
        <w:rPr>
          <w:kern w:val="24"/>
        </w:rPr>
        <w:t>Primar</w:t>
      </w:r>
      <w:r w:rsidR="005B653B">
        <w:rPr>
          <w:kern w:val="24"/>
        </w:rPr>
        <w:t>ului</w:t>
      </w:r>
      <w:r w:rsidR="000678BB" w:rsidRPr="00173F25">
        <w:rPr>
          <w:kern w:val="24"/>
        </w:rPr>
        <w:t xml:space="preserve"> </w:t>
      </w:r>
      <w:r w:rsidR="000E569B" w:rsidRPr="00173F25">
        <w:rPr>
          <w:kern w:val="24"/>
        </w:rPr>
        <w:t>–</w:t>
      </w:r>
      <w:r w:rsidR="000678BB" w:rsidRPr="00173F25">
        <w:rPr>
          <w:kern w:val="24"/>
        </w:rPr>
        <w:t xml:space="preserve"> dlui. </w:t>
      </w:r>
      <w:r w:rsidR="000E569B" w:rsidRPr="00173F25">
        <w:rPr>
          <w:kern w:val="24"/>
        </w:rPr>
        <w:t xml:space="preserve">viceprimar </w:t>
      </w:r>
      <w:r w:rsidR="000678BB" w:rsidRPr="00173F25">
        <w:rPr>
          <w:kern w:val="24"/>
        </w:rPr>
        <w:t xml:space="preserve">cu atribuții de primar al </w:t>
      </w:r>
      <w:r w:rsidR="000E569B" w:rsidRPr="00173F25">
        <w:rPr>
          <w:kern w:val="24"/>
        </w:rPr>
        <w:t xml:space="preserve">comunei </w:t>
      </w:r>
      <w:r w:rsidR="00D02CE7" w:rsidRPr="00173F25">
        <w:rPr>
          <w:kern w:val="24"/>
        </w:rPr>
        <w:t>Sânpetru Mare,</w:t>
      </w:r>
    </w:p>
    <w:p w14:paraId="1ABE2CB4" w14:textId="5086DD8E" w:rsidR="005C0B7F" w:rsidRPr="00173F25" w:rsidRDefault="005C0B7F" w:rsidP="0077798E">
      <w:pPr>
        <w:numPr>
          <w:ilvl w:val="0"/>
          <w:numId w:val="12"/>
        </w:numPr>
        <w:tabs>
          <w:tab w:val="clear" w:pos="1305"/>
          <w:tab w:val="num" w:pos="142"/>
        </w:tabs>
        <w:spacing w:line="276" w:lineRule="auto"/>
        <w:ind w:left="284" w:hanging="284"/>
        <w:jc w:val="both"/>
      </w:pPr>
      <w:r w:rsidRPr="00173F25">
        <w:t>Compartimentului Contabilitate și resurse umane din cadrul Primăriei Sânpetru Mare;</w:t>
      </w:r>
    </w:p>
    <w:p w14:paraId="0628EAEE" w14:textId="19FD86F7" w:rsidR="000E569B" w:rsidRPr="00173F25" w:rsidRDefault="000E569B" w:rsidP="0077798E">
      <w:pPr>
        <w:spacing w:line="276" w:lineRule="auto"/>
        <w:jc w:val="both"/>
        <w:rPr>
          <w:bCs/>
          <w:kern w:val="24"/>
        </w:rPr>
      </w:pPr>
      <w:r w:rsidRPr="00173F25">
        <w:rPr>
          <w:bCs/>
          <w:kern w:val="24"/>
        </w:rPr>
        <w:t>-</w:t>
      </w:r>
      <w:r w:rsidR="00972115" w:rsidRPr="00173F25">
        <w:rPr>
          <w:bCs/>
          <w:kern w:val="24"/>
        </w:rPr>
        <w:t xml:space="preserve"> </w:t>
      </w:r>
      <w:r w:rsidRPr="00173F25">
        <w:rPr>
          <w:bCs/>
          <w:kern w:val="24"/>
        </w:rPr>
        <w:t>la dosarul ședinței</w:t>
      </w:r>
    </w:p>
    <w:p w14:paraId="4AE266D1" w14:textId="5B97F30C" w:rsidR="00D02CE7" w:rsidRPr="00173F25" w:rsidRDefault="00D02CE7" w:rsidP="0077798E">
      <w:pPr>
        <w:spacing w:line="276" w:lineRule="auto"/>
        <w:ind w:left="284" w:hanging="284"/>
        <w:jc w:val="both"/>
        <w:rPr>
          <w:bCs/>
          <w:kern w:val="24"/>
        </w:rPr>
      </w:pPr>
      <w:r w:rsidRPr="00173F25">
        <w:rPr>
          <w:bCs/>
          <w:kern w:val="24"/>
        </w:rPr>
        <w:t xml:space="preserve">- se aduce la cunoștință publică prin afișarea la sediul Primăriei, precum și pe site-ul primăriei comunei Sânpetru Mare </w:t>
      </w:r>
      <w:hyperlink r:id="rId10" w:history="1">
        <w:r w:rsidR="0077798E" w:rsidRPr="00173F25">
          <w:rPr>
            <w:rStyle w:val="Hyperlink"/>
            <w:bCs/>
            <w:kern w:val="24"/>
          </w:rPr>
          <w:t>www.primaria.sanpetrumare.ro</w:t>
        </w:r>
      </w:hyperlink>
    </w:p>
    <w:p w14:paraId="4769332E" w14:textId="77777777" w:rsidR="0077798E" w:rsidRPr="0077798E" w:rsidRDefault="0077798E" w:rsidP="00972115">
      <w:pPr>
        <w:ind w:left="720" w:hanging="720"/>
        <w:jc w:val="both"/>
        <w:rPr>
          <w:bCs/>
          <w:kern w:val="24"/>
          <w:sz w:val="26"/>
          <w:szCs w:val="26"/>
        </w:rPr>
      </w:pPr>
    </w:p>
    <w:p w14:paraId="3B1C6AEB" w14:textId="77777777" w:rsidR="00E8079E" w:rsidRPr="00227F44" w:rsidRDefault="00D02CE7" w:rsidP="00D02CE7">
      <w:pPr>
        <w:ind w:firstLine="720"/>
        <w:jc w:val="both"/>
      </w:pPr>
      <w:r w:rsidRPr="00227F44">
        <w:tab/>
      </w:r>
    </w:p>
    <w:p w14:paraId="380E16E5" w14:textId="77777777" w:rsidR="00DE61A2" w:rsidRPr="00BC3D03" w:rsidRDefault="00DE61A2" w:rsidP="00DE61A2">
      <w:pPr>
        <w:ind w:firstLine="720"/>
        <w:jc w:val="both"/>
      </w:pPr>
      <w:r w:rsidRPr="00BC3D03">
        <w:t>PREȘEDINTE DE ȘEDINȚĂ;</w:t>
      </w:r>
      <w:r w:rsidRPr="00BC3D03">
        <w:tab/>
      </w:r>
      <w:r w:rsidRPr="00BC3D03">
        <w:tab/>
      </w:r>
      <w:r w:rsidRPr="00BC3D03">
        <w:tab/>
        <w:t xml:space="preserve">CONTRASEMNEAZĂ; </w:t>
      </w:r>
    </w:p>
    <w:p w14:paraId="0F911EFE" w14:textId="77777777" w:rsidR="00DE61A2" w:rsidRPr="00BC3D03" w:rsidRDefault="00DE61A2" w:rsidP="00DE61A2">
      <w:pPr>
        <w:ind w:firstLine="720"/>
        <w:jc w:val="both"/>
      </w:pPr>
      <w:r w:rsidRPr="00BC3D03">
        <w:t xml:space="preserve">             CONSILIER,</w:t>
      </w:r>
      <w:r w:rsidRPr="00BC3D03">
        <w:tab/>
      </w:r>
      <w:r w:rsidRPr="00BC3D03">
        <w:tab/>
      </w:r>
      <w:r w:rsidRPr="00BC3D03">
        <w:tab/>
      </w:r>
      <w:r w:rsidRPr="00BC3D03">
        <w:tab/>
        <w:t xml:space="preserve">      Secretar general UAT - delegat,</w:t>
      </w:r>
    </w:p>
    <w:p w14:paraId="4D5EBAE8" w14:textId="77777777" w:rsidR="00DE61A2" w:rsidRPr="00BC3D03" w:rsidRDefault="00DE61A2" w:rsidP="00DE61A2">
      <w:pPr>
        <w:ind w:firstLine="720"/>
        <w:jc w:val="both"/>
      </w:pPr>
      <w:r w:rsidRPr="00BC3D03">
        <w:rPr>
          <w:lang w:val="pt-BR"/>
        </w:rPr>
        <w:t xml:space="preserve">       </w:t>
      </w:r>
      <w:r>
        <w:rPr>
          <w:lang w:val="pt-BR"/>
        </w:rPr>
        <w:t xml:space="preserve">  </w:t>
      </w:r>
      <w:r w:rsidRPr="00BC3D03">
        <w:rPr>
          <w:lang w:val="pt-BR"/>
        </w:rPr>
        <w:t>Terezia GIURICI</w:t>
      </w:r>
      <w:r w:rsidRPr="00BC3D03">
        <w:tab/>
      </w:r>
      <w:r w:rsidRPr="00BC3D03">
        <w:tab/>
      </w:r>
      <w:r w:rsidRPr="00BC3D03">
        <w:tab/>
        <w:t xml:space="preserve">                  Olga EREMITY</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664BF51D" w14:textId="77777777" w:rsidR="00227F44" w:rsidRDefault="00227F44" w:rsidP="00E140A9"/>
    <w:p w14:paraId="31B4943C" w14:textId="77777777" w:rsidR="00227F44" w:rsidRDefault="00227F44" w:rsidP="00E140A9"/>
    <w:p w14:paraId="48026C9D" w14:textId="77777777" w:rsidR="0077798E" w:rsidRDefault="0077798E" w:rsidP="00E140A9"/>
    <w:p w14:paraId="47841550" w14:textId="77777777" w:rsidR="0077798E" w:rsidRDefault="0077798E" w:rsidP="00E140A9"/>
    <w:p w14:paraId="75F2A453" w14:textId="77777777" w:rsidR="0077798E" w:rsidRDefault="0077798E" w:rsidP="00E140A9"/>
    <w:p w14:paraId="09C9324F" w14:textId="77777777" w:rsidR="005C0B7F" w:rsidRDefault="005C0B7F" w:rsidP="00E140A9"/>
    <w:p w14:paraId="3321AA2F" w14:textId="5DF282D6"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77798E">
        <w:rPr>
          <w:bCs/>
          <w:i/>
          <w:iCs/>
        </w:rPr>
        <w:t xml:space="preserve"> </w:t>
      </w:r>
      <w:r w:rsidR="00C95C53">
        <w:rPr>
          <w:bCs/>
          <w:i/>
          <w:iCs/>
        </w:rPr>
        <w:t>32</w:t>
      </w:r>
      <w:r w:rsidR="006B3705" w:rsidRPr="00725C9A">
        <w:rPr>
          <w:bCs/>
          <w:i/>
          <w:iCs/>
        </w:rPr>
        <w:t xml:space="preserve"> din </w:t>
      </w:r>
      <w:r w:rsidR="00C95C53">
        <w:rPr>
          <w:bCs/>
          <w:i/>
          <w:iCs/>
        </w:rPr>
        <w:t>26.03</w:t>
      </w:r>
      <w:r w:rsidR="006B3705" w:rsidRPr="00725C9A">
        <w:rPr>
          <w:bCs/>
          <w:i/>
          <w:iCs/>
        </w:rPr>
        <w:t>.202</w:t>
      </w:r>
      <w:r w:rsidR="004F5A56">
        <w:rPr>
          <w:bCs/>
          <w:i/>
          <w:iCs/>
        </w:rPr>
        <w:t>5</w:t>
      </w:r>
    </w:p>
    <w:sectPr w:rsidR="006B3705" w:rsidRPr="00725C9A" w:rsidSect="009A2BC3">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D775" w14:textId="77777777" w:rsidR="00A12A59" w:rsidRDefault="00A12A59" w:rsidP="007A6E52">
      <w:r>
        <w:separator/>
      </w:r>
    </w:p>
  </w:endnote>
  <w:endnote w:type="continuationSeparator" w:id="0">
    <w:p w14:paraId="449500FF" w14:textId="77777777" w:rsidR="00A12A59" w:rsidRDefault="00A12A59"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B57D" w14:textId="77777777" w:rsidR="00A12A59" w:rsidRDefault="00A12A59" w:rsidP="007A6E52">
      <w:r>
        <w:separator/>
      </w:r>
    </w:p>
  </w:footnote>
  <w:footnote w:type="continuationSeparator" w:id="0">
    <w:p w14:paraId="6F67B356" w14:textId="77777777" w:rsidR="00A12A59" w:rsidRDefault="00A12A59"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2E6FB2"/>
    <w:multiLevelType w:val="hybridMultilevel"/>
    <w:tmpl w:val="96BE685C"/>
    <w:lvl w:ilvl="0" w:tplc="297266F0">
      <w:numFmt w:val="bullet"/>
      <w:lvlText w:val="-"/>
      <w:lvlJc w:val="left"/>
      <w:pPr>
        <w:ind w:left="921" w:hanging="360"/>
      </w:pPr>
      <w:rPr>
        <w:rFonts w:ascii="Times New Roman" w:eastAsia="Times New Roman" w:hAnsi="Times New Roman" w:cs="Times New Roman" w:hint="default"/>
      </w:rPr>
    </w:lvl>
    <w:lvl w:ilvl="1" w:tplc="04180003" w:tentative="1">
      <w:start w:val="1"/>
      <w:numFmt w:val="bullet"/>
      <w:lvlText w:val="o"/>
      <w:lvlJc w:val="left"/>
      <w:pPr>
        <w:ind w:left="1641" w:hanging="360"/>
      </w:pPr>
      <w:rPr>
        <w:rFonts w:ascii="Courier New" w:hAnsi="Courier New" w:cs="Courier New" w:hint="default"/>
      </w:rPr>
    </w:lvl>
    <w:lvl w:ilvl="2" w:tplc="04180005" w:tentative="1">
      <w:start w:val="1"/>
      <w:numFmt w:val="bullet"/>
      <w:lvlText w:val=""/>
      <w:lvlJc w:val="left"/>
      <w:pPr>
        <w:ind w:left="2361" w:hanging="360"/>
      </w:pPr>
      <w:rPr>
        <w:rFonts w:ascii="Wingdings" w:hAnsi="Wingdings" w:hint="default"/>
      </w:rPr>
    </w:lvl>
    <w:lvl w:ilvl="3" w:tplc="04180001" w:tentative="1">
      <w:start w:val="1"/>
      <w:numFmt w:val="bullet"/>
      <w:lvlText w:val=""/>
      <w:lvlJc w:val="left"/>
      <w:pPr>
        <w:ind w:left="3081" w:hanging="360"/>
      </w:pPr>
      <w:rPr>
        <w:rFonts w:ascii="Symbol" w:hAnsi="Symbol" w:hint="default"/>
      </w:rPr>
    </w:lvl>
    <w:lvl w:ilvl="4" w:tplc="04180003" w:tentative="1">
      <w:start w:val="1"/>
      <w:numFmt w:val="bullet"/>
      <w:lvlText w:val="o"/>
      <w:lvlJc w:val="left"/>
      <w:pPr>
        <w:ind w:left="3801" w:hanging="360"/>
      </w:pPr>
      <w:rPr>
        <w:rFonts w:ascii="Courier New" w:hAnsi="Courier New" w:cs="Courier New" w:hint="default"/>
      </w:rPr>
    </w:lvl>
    <w:lvl w:ilvl="5" w:tplc="04180005" w:tentative="1">
      <w:start w:val="1"/>
      <w:numFmt w:val="bullet"/>
      <w:lvlText w:val=""/>
      <w:lvlJc w:val="left"/>
      <w:pPr>
        <w:ind w:left="4521" w:hanging="360"/>
      </w:pPr>
      <w:rPr>
        <w:rFonts w:ascii="Wingdings" w:hAnsi="Wingdings" w:hint="default"/>
      </w:rPr>
    </w:lvl>
    <w:lvl w:ilvl="6" w:tplc="04180001" w:tentative="1">
      <w:start w:val="1"/>
      <w:numFmt w:val="bullet"/>
      <w:lvlText w:val=""/>
      <w:lvlJc w:val="left"/>
      <w:pPr>
        <w:ind w:left="5241" w:hanging="360"/>
      </w:pPr>
      <w:rPr>
        <w:rFonts w:ascii="Symbol" w:hAnsi="Symbol" w:hint="default"/>
      </w:rPr>
    </w:lvl>
    <w:lvl w:ilvl="7" w:tplc="04180003" w:tentative="1">
      <w:start w:val="1"/>
      <w:numFmt w:val="bullet"/>
      <w:lvlText w:val="o"/>
      <w:lvlJc w:val="left"/>
      <w:pPr>
        <w:ind w:left="5961" w:hanging="360"/>
      </w:pPr>
      <w:rPr>
        <w:rFonts w:ascii="Courier New" w:hAnsi="Courier New" w:cs="Courier New" w:hint="default"/>
      </w:rPr>
    </w:lvl>
    <w:lvl w:ilvl="8" w:tplc="04180005" w:tentative="1">
      <w:start w:val="1"/>
      <w:numFmt w:val="bullet"/>
      <w:lvlText w:val=""/>
      <w:lvlJc w:val="left"/>
      <w:pPr>
        <w:ind w:left="6681" w:hanging="360"/>
      </w:pPr>
      <w:rPr>
        <w:rFonts w:ascii="Wingdings" w:hAnsi="Wingdings" w:hint="default"/>
      </w:rPr>
    </w:lvl>
  </w:abstractNum>
  <w:abstractNum w:abstractNumId="4"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574316884">
    <w:abstractNumId w:val="9"/>
  </w:num>
  <w:num w:numId="2" w16cid:durableId="530611081">
    <w:abstractNumId w:val="1"/>
  </w:num>
  <w:num w:numId="3" w16cid:durableId="26369707">
    <w:abstractNumId w:val="11"/>
  </w:num>
  <w:num w:numId="4" w16cid:durableId="2103331633">
    <w:abstractNumId w:val="2"/>
  </w:num>
  <w:num w:numId="5" w16cid:durableId="1140267190">
    <w:abstractNumId w:val="5"/>
  </w:num>
  <w:num w:numId="6" w16cid:durableId="329330960">
    <w:abstractNumId w:val="6"/>
  </w:num>
  <w:num w:numId="7" w16cid:durableId="593517181">
    <w:abstractNumId w:val="12"/>
  </w:num>
  <w:num w:numId="8" w16cid:durableId="1691223794">
    <w:abstractNumId w:val="0"/>
  </w:num>
  <w:num w:numId="9" w16cid:durableId="1415279410">
    <w:abstractNumId w:val="13"/>
  </w:num>
  <w:num w:numId="10" w16cid:durableId="682511901">
    <w:abstractNumId w:val="4"/>
  </w:num>
  <w:num w:numId="11" w16cid:durableId="1816408809">
    <w:abstractNumId w:val="8"/>
  </w:num>
  <w:num w:numId="12" w16cid:durableId="7241081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7"/>
  </w:num>
  <w:num w:numId="14" w16cid:durableId="1034618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678BB"/>
    <w:rsid w:val="000879EE"/>
    <w:rsid w:val="000D4B77"/>
    <w:rsid w:val="000E569B"/>
    <w:rsid w:val="001064D2"/>
    <w:rsid w:val="00173F25"/>
    <w:rsid w:val="0019135B"/>
    <w:rsid w:val="00197B12"/>
    <w:rsid w:val="001E58B7"/>
    <w:rsid w:val="001E7F2E"/>
    <w:rsid w:val="00227F44"/>
    <w:rsid w:val="002461C3"/>
    <w:rsid w:val="0026095E"/>
    <w:rsid w:val="0027694F"/>
    <w:rsid w:val="002A2993"/>
    <w:rsid w:val="002F3E65"/>
    <w:rsid w:val="00321418"/>
    <w:rsid w:val="00342647"/>
    <w:rsid w:val="0035359A"/>
    <w:rsid w:val="00381059"/>
    <w:rsid w:val="003A072B"/>
    <w:rsid w:val="003C0C35"/>
    <w:rsid w:val="004661BD"/>
    <w:rsid w:val="004C4573"/>
    <w:rsid w:val="004C5F05"/>
    <w:rsid w:val="004C70E5"/>
    <w:rsid w:val="004F04AD"/>
    <w:rsid w:val="004F4479"/>
    <w:rsid w:val="004F5A56"/>
    <w:rsid w:val="00584630"/>
    <w:rsid w:val="005A6739"/>
    <w:rsid w:val="005A7144"/>
    <w:rsid w:val="005B653B"/>
    <w:rsid w:val="005C0B7F"/>
    <w:rsid w:val="00633FC3"/>
    <w:rsid w:val="00636A33"/>
    <w:rsid w:val="00640855"/>
    <w:rsid w:val="00646DC2"/>
    <w:rsid w:val="00652E04"/>
    <w:rsid w:val="006703E5"/>
    <w:rsid w:val="0067296E"/>
    <w:rsid w:val="00673B8A"/>
    <w:rsid w:val="006776C6"/>
    <w:rsid w:val="006B3705"/>
    <w:rsid w:val="006F5053"/>
    <w:rsid w:val="00716E90"/>
    <w:rsid w:val="0071706E"/>
    <w:rsid w:val="00725C9A"/>
    <w:rsid w:val="0077413E"/>
    <w:rsid w:val="0077798E"/>
    <w:rsid w:val="007946CA"/>
    <w:rsid w:val="007A6E52"/>
    <w:rsid w:val="007A719F"/>
    <w:rsid w:val="007F04A4"/>
    <w:rsid w:val="008066D0"/>
    <w:rsid w:val="0082098D"/>
    <w:rsid w:val="0082222D"/>
    <w:rsid w:val="00843E37"/>
    <w:rsid w:val="008554DD"/>
    <w:rsid w:val="0087555C"/>
    <w:rsid w:val="00876956"/>
    <w:rsid w:val="00893940"/>
    <w:rsid w:val="008B3E48"/>
    <w:rsid w:val="008E7721"/>
    <w:rsid w:val="0093360F"/>
    <w:rsid w:val="009447C5"/>
    <w:rsid w:val="0096058F"/>
    <w:rsid w:val="00965C6E"/>
    <w:rsid w:val="00972115"/>
    <w:rsid w:val="00983EF5"/>
    <w:rsid w:val="009A2BC3"/>
    <w:rsid w:val="00A07421"/>
    <w:rsid w:val="00A12A59"/>
    <w:rsid w:val="00A34182"/>
    <w:rsid w:val="00A828C7"/>
    <w:rsid w:val="00A86635"/>
    <w:rsid w:val="00A86FF9"/>
    <w:rsid w:val="00A877A4"/>
    <w:rsid w:val="00A94BB2"/>
    <w:rsid w:val="00AB6BFA"/>
    <w:rsid w:val="00AD0A91"/>
    <w:rsid w:val="00B11774"/>
    <w:rsid w:val="00B3485D"/>
    <w:rsid w:val="00B927B6"/>
    <w:rsid w:val="00BA4EFF"/>
    <w:rsid w:val="00BB49C3"/>
    <w:rsid w:val="00BD69C0"/>
    <w:rsid w:val="00C00148"/>
    <w:rsid w:val="00C04CCE"/>
    <w:rsid w:val="00C2269D"/>
    <w:rsid w:val="00C36BC4"/>
    <w:rsid w:val="00C465FD"/>
    <w:rsid w:val="00C63E6B"/>
    <w:rsid w:val="00C95C53"/>
    <w:rsid w:val="00CA1B51"/>
    <w:rsid w:val="00CA5114"/>
    <w:rsid w:val="00CB0C3D"/>
    <w:rsid w:val="00CC6E85"/>
    <w:rsid w:val="00D02CE7"/>
    <w:rsid w:val="00D05FA7"/>
    <w:rsid w:val="00D079D7"/>
    <w:rsid w:val="00D11691"/>
    <w:rsid w:val="00D36933"/>
    <w:rsid w:val="00D36B47"/>
    <w:rsid w:val="00D375E7"/>
    <w:rsid w:val="00D51237"/>
    <w:rsid w:val="00D9057F"/>
    <w:rsid w:val="00DE61A2"/>
    <w:rsid w:val="00DF3D52"/>
    <w:rsid w:val="00DF6F66"/>
    <w:rsid w:val="00E140A9"/>
    <w:rsid w:val="00E2398C"/>
    <w:rsid w:val="00E37C98"/>
    <w:rsid w:val="00E8079E"/>
    <w:rsid w:val="00EE3165"/>
    <w:rsid w:val="00EE4ABA"/>
    <w:rsid w:val="00F0391F"/>
    <w:rsid w:val="00F22C59"/>
    <w:rsid w:val="00F5177E"/>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853</Words>
  <Characters>4954</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31</cp:revision>
  <cp:lastPrinted>2025-03-26T15:55:00Z</cp:lastPrinted>
  <dcterms:created xsi:type="dcterms:W3CDTF">2024-01-18T12:59:00Z</dcterms:created>
  <dcterms:modified xsi:type="dcterms:W3CDTF">2025-03-26T16:29:00Z</dcterms:modified>
</cp:coreProperties>
</file>